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073D" w:rsidRPr="00DF779F" w:rsidRDefault="00DF779F" w:rsidP="00DF779F">
      <w:pPr>
        <w:pStyle w:val="Web1"/>
        <w:spacing w:line="360" w:lineRule="auto"/>
        <w:jc w:val="both"/>
      </w:pPr>
      <w:r w:rsidRPr="00DF779F">
        <w:rPr>
          <w:rFonts w:ascii="Tahoma" w:hAnsi="Tahoma" w:cs="Tahoma"/>
          <w:b/>
        </w:rPr>
        <w:t>Ο Δήμαρχος Πατρέων και Επικεφαλής της Λαϊκής Συσπείρωσης στην ΚΕΔΕ</w:t>
      </w:r>
      <w:r>
        <w:rPr>
          <w:rFonts w:ascii="Tahoma" w:hAnsi="Tahoma" w:cs="Tahoma"/>
          <w:b/>
        </w:rPr>
        <w:t>, Κώστας Πελετίδης,</w:t>
      </w:r>
      <w:r w:rsidRPr="00DF779F">
        <w:rPr>
          <w:rFonts w:ascii="Tahoma" w:hAnsi="Tahoma" w:cs="Tahoma"/>
          <w:b/>
        </w:rPr>
        <w:t xml:space="preserve"> σας κοινοποιεί το </w:t>
      </w:r>
      <w:r w:rsidR="000E073D" w:rsidRPr="00DF779F">
        <w:rPr>
          <w:rFonts w:ascii="Tahoma" w:hAnsi="Tahoma" w:cs="Tahoma"/>
          <w:b/>
        </w:rPr>
        <w:t xml:space="preserve">ΠΛΑΙΣΙΟ ΔΙΕΚΔΙΚΗΣΕΩΝ </w:t>
      </w:r>
      <w:r w:rsidRPr="00DF779F">
        <w:rPr>
          <w:rFonts w:ascii="Tahoma" w:hAnsi="Tahoma" w:cs="Tahoma"/>
          <w:b/>
        </w:rPr>
        <w:t>ΤΗΣ «ΛΑΪΚΗΣ ΣΥΣΠΕΙΡΩΣΗΣ»</w:t>
      </w:r>
      <w:r w:rsidR="000E073D" w:rsidRPr="00DF779F">
        <w:rPr>
          <w:rFonts w:ascii="Tahoma" w:hAnsi="Tahoma" w:cs="Tahoma"/>
          <w:b/>
        </w:rPr>
        <w:t xml:space="preserve"> </w:t>
      </w:r>
      <w:r>
        <w:rPr>
          <w:rFonts w:ascii="Tahoma" w:hAnsi="Tahoma" w:cs="Tahoma"/>
          <w:b/>
        </w:rPr>
        <w:t>με αφορμή το συνέδριο της ΚΕΔΕ (</w:t>
      </w:r>
      <w:r w:rsidR="000E073D" w:rsidRPr="00DF779F">
        <w:rPr>
          <w:rFonts w:ascii="Tahoma" w:hAnsi="Tahoma" w:cs="Tahoma"/>
          <w:b/>
        </w:rPr>
        <w:t>6-8/11/2025</w:t>
      </w:r>
      <w:r>
        <w:rPr>
          <w:rFonts w:ascii="Tahoma" w:hAnsi="Tahoma" w:cs="Tahoma"/>
          <w:b/>
        </w:rPr>
        <w:t>)</w:t>
      </w:r>
    </w:p>
    <w:p w:rsidR="00502A2D" w:rsidRPr="00CA37EA" w:rsidRDefault="000E073D">
      <w:pPr>
        <w:pStyle w:val="a6"/>
        <w:spacing w:line="360" w:lineRule="auto"/>
        <w:jc w:val="both"/>
        <w:rPr>
          <w:rFonts w:ascii="Tahoma" w:hAnsi="Tahoma" w:cs="Tahoma"/>
          <w:color w:val="000000"/>
        </w:rPr>
      </w:pPr>
      <w:r w:rsidRPr="00CA37EA">
        <w:rPr>
          <w:rFonts w:ascii="Tahoma" w:hAnsi="Tahoma" w:cs="Tahoma"/>
          <w:color w:val="000000"/>
        </w:rPr>
        <w:t xml:space="preserve">Δύο χρόνια μετά τις τελευταίες τοπικές εκλογές οξύνεται η πολιτική εξαπάτησης για τον ρόλο των δήμων με νέες φιέστες και μεταρρυθμίσεις. </w:t>
      </w:r>
      <w:r w:rsidR="00502A2D" w:rsidRPr="00CA37EA">
        <w:rPr>
          <w:rFonts w:ascii="Tahoma" w:hAnsi="Tahoma" w:cs="Tahoma"/>
          <w:color w:val="000000"/>
        </w:rPr>
        <w:t>Επιδιώκεται με αυτό τον τρόπο να κρυφτεί ότι τ</w:t>
      </w:r>
      <w:r w:rsidRPr="00CA37EA">
        <w:rPr>
          <w:rFonts w:ascii="Tahoma" w:hAnsi="Tahoma" w:cs="Tahoma"/>
          <w:color w:val="000000"/>
        </w:rPr>
        <w:t xml:space="preserve">α </w:t>
      </w:r>
      <w:r w:rsidR="00502A2D" w:rsidRPr="00CA37EA">
        <w:rPr>
          <w:rFonts w:ascii="Tahoma" w:hAnsi="Tahoma" w:cs="Tahoma"/>
          <w:color w:val="000000"/>
        </w:rPr>
        <w:t>αι</w:t>
      </w:r>
      <w:r w:rsidRPr="00CA37EA">
        <w:rPr>
          <w:rFonts w:ascii="Tahoma" w:hAnsi="Tahoma" w:cs="Tahoma"/>
          <w:color w:val="000000"/>
        </w:rPr>
        <w:t xml:space="preserve">ματοβαμμένα πλεονάσματα και του φετινού κρατικού προϋπολογισμού χτίστηκαν πάνω στη φτώχεια, την φορολεηλασία και την ανασφάλεια του λαού </w:t>
      </w:r>
      <w:r w:rsidR="00754419" w:rsidRPr="00CA37EA">
        <w:rPr>
          <w:rFonts w:ascii="Tahoma" w:hAnsi="Tahoma" w:cs="Tahoma"/>
          <w:color w:val="000000"/>
        </w:rPr>
        <w:t xml:space="preserve">μας </w:t>
      </w:r>
      <w:r w:rsidR="00280BBB" w:rsidRPr="00CA37EA">
        <w:rPr>
          <w:rFonts w:ascii="Tahoma" w:hAnsi="Tahoma" w:cs="Tahoma"/>
          <w:color w:val="000000"/>
        </w:rPr>
        <w:t>για να δοθούν στους έχοντες και κατέχοντες</w:t>
      </w:r>
      <w:r w:rsidR="00502A2D" w:rsidRPr="00CA37EA">
        <w:rPr>
          <w:rFonts w:ascii="Tahoma" w:hAnsi="Tahoma" w:cs="Tahoma"/>
          <w:color w:val="000000"/>
        </w:rPr>
        <w:t xml:space="preserve"> και όχι για τις λαϊκές ανάγκες</w:t>
      </w:r>
      <w:r w:rsidR="00280BBB" w:rsidRPr="00CA37EA">
        <w:rPr>
          <w:rFonts w:ascii="Tahoma" w:hAnsi="Tahoma" w:cs="Tahoma"/>
          <w:color w:val="000000"/>
        </w:rPr>
        <w:t>.</w:t>
      </w:r>
      <w:r w:rsidRPr="00CA37EA">
        <w:rPr>
          <w:rFonts w:ascii="Tahoma" w:hAnsi="Tahoma" w:cs="Tahoma"/>
          <w:color w:val="000000"/>
        </w:rPr>
        <w:t xml:space="preserve"> </w:t>
      </w:r>
    </w:p>
    <w:p w:rsidR="000E073D" w:rsidRPr="00CA37EA" w:rsidRDefault="00502A2D">
      <w:pPr>
        <w:pStyle w:val="a6"/>
        <w:spacing w:line="360" w:lineRule="auto"/>
        <w:jc w:val="both"/>
      </w:pPr>
      <w:r w:rsidRPr="00CA37EA">
        <w:rPr>
          <w:rFonts w:ascii="Tahoma" w:hAnsi="Tahoma" w:cs="Tahoma"/>
          <w:color w:val="000000"/>
        </w:rPr>
        <w:t>Αυτό τ</w:t>
      </w:r>
      <w:r w:rsidR="000E073D" w:rsidRPr="00CA37EA">
        <w:rPr>
          <w:rFonts w:ascii="Tahoma" w:hAnsi="Tahoma" w:cs="Tahoma"/>
          <w:color w:val="000000"/>
        </w:rPr>
        <w:t xml:space="preserve">ο μοντέλο ανάπτυξης που ανάγει σε εθνικό στόχο το κέρδος των λίγων </w:t>
      </w:r>
      <w:r w:rsidRPr="00CA37EA">
        <w:rPr>
          <w:rFonts w:ascii="Tahoma" w:hAnsi="Tahoma" w:cs="Tahoma"/>
          <w:color w:val="000000"/>
        </w:rPr>
        <w:t xml:space="preserve">και </w:t>
      </w:r>
      <w:r w:rsidR="000E073D" w:rsidRPr="00CA37EA">
        <w:rPr>
          <w:rFonts w:ascii="Tahoma" w:hAnsi="Tahoma" w:cs="Tahoma"/>
          <w:color w:val="000000"/>
        </w:rPr>
        <w:t>έχει τη σφραγίδα της Ευρωπαϊκής Ένωσης και όλων των μέχρι σήμερα κυβερνήσεων</w:t>
      </w:r>
      <w:r w:rsidRPr="00CA37EA">
        <w:rPr>
          <w:rFonts w:ascii="Tahoma" w:hAnsi="Tahoma" w:cs="Tahoma"/>
          <w:color w:val="000000"/>
        </w:rPr>
        <w:t>, μας είναι γνωστό και καμία δημοτική αρχή δεν μπορεί να ισχυριστεί ότι δεν ήξερε</w:t>
      </w:r>
      <w:r w:rsidR="000E073D" w:rsidRPr="00CA37EA">
        <w:rPr>
          <w:rFonts w:ascii="Tahoma" w:hAnsi="Tahoma" w:cs="Tahoma"/>
          <w:color w:val="000000"/>
        </w:rPr>
        <w:t xml:space="preserve">. </w:t>
      </w:r>
    </w:p>
    <w:p w:rsidR="000E073D" w:rsidRPr="00CA37EA" w:rsidRDefault="000A32EA">
      <w:pPr>
        <w:pStyle w:val="a6"/>
        <w:spacing w:line="360" w:lineRule="auto"/>
        <w:jc w:val="both"/>
      </w:pPr>
      <w:r w:rsidRPr="00CA37EA">
        <w:rPr>
          <w:rFonts w:ascii="Tahoma" w:hAnsi="Tahoma" w:cs="Tahoma"/>
          <w:b/>
          <w:bCs/>
          <w:color w:val="000000"/>
        </w:rPr>
        <w:t xml:space="preserve">Αντίθετα </w:t>
      </w:r>
      <w:r w:rsidR="00302003" w:rsidRPr="00CA37EA">
        <w:rPr>
          <w:rFonts w:ascii="Tahoma" w:hAnsi="Tahoma" w:cs="Tahoma"/>
          <w:b/>
          <w:bCs/>
          <w:color w:val="000000"/>
        </w:rPr>
        <w:t xml:space="preserve"> </w:t>
      </w:r>
      <w:r w:rsidRPr="00CA37EA">
        <w:rPr>
          <w:rFonts w:ascii="Tahoma" w:hAnsi="Tahoma" w:cs="Tahoma"/>
          <w:b/>
          <w:bCs/>
          <w:color w:val="000000"/>
        </w:rPr>
        <w:t xml:space="preserve">οι πλειοψηφίες σε ΚΕΔΕ – ΕΝΠΕ </w:t>
      </w:r>
      <w:r w:rsidR="000E073D" w:rsidRPr="00CA37EA">
        <w:rPr>
          <w:rFonts w:ascii="Tahoma" w:hAnsi="Tahoma" w:cs="Tahoma"/>
          <w:b/>
          <w:bCs/>
          <w:color w:val="000000"/>
        </w:rPr>
        <w:t xml:space="preserve">έχουν σοβαρό μερίδιο ευθύνης </w:t>
      </w:r>
      <w:r w:rsidR="002425FF" w:rsidRPr="00CA37EA">
        <w:rPr>
          <w:rFonts w:ascii="Tahoma" w:hAnsi="Tahoma" w:cs="Tahoma"/>
          <w:color w:val="000000"/>
        </w:rPr>
        <w:t>γιατί είναι οι</w:t>
      </w:r>
      <w:r w:rsidR="000E073D" w:rsidRPr="00CA37EA">
        <w:rPr>
          <w:rFonts w:ascii="Tahoma" w:hAnsi="Tahoma" w:cs="Tahoma"/>
          <w:color w:val="000000"/>
        </w:rPr>
        <w:t xml:space="preserve"> βολικοί συνομιλητές της εκάστοτε κυβέρνησης, χειροκροτητές όλων των αντιλαϊκών επιλογών</w:t>
      </w:r>
      <w:r w:rsidR="002425FF" w:rsidRPr="00CA37EA">
        <w:rPr>
          <w:rFonts w:ascii="Tahoma" w:hAnsi="Tahoma" w:cs="Tahoma"/>
          <w:color w:val="000000"/>
        </w:rPr>
        <w:t xml:space="preserve">, γιατί είναι οι κήρυκες μιας «αυτοδιοίκησης» που επιδιώκει να λειτουργήσει ως το αμορτισέρ που θα απορροφάει τους κραδασμούς της λαϊκής κατακραυγής. </w:t>
      </w:r>
      <w:r w:rsidR="000E073D" w:rsidRPr="00CA37EA">
        <w:rPr>
          <w:rFonts w:ascii="Tahoma" w:hAnsi="Tahoma" w:cs="Tahoma"/>
          <w:color w:val="000000"/>
        </w:rPr>
        <w:t xml:space="preserve">Το κοινό ψήφισμα του συνεδρίου </w:t>
      </w:r>
      <w:r w:rsidR="00302003" w:rsidRPr="00CA37EA">
        <w:rPr>
          <w:rFonts w:ascii="Tahoma" w:hAnsi="Tahoma" w:cs="Tahoma"/>
          <w:color w:val="000000"/>
        </w:rPr>
        <w:t xml:space="preserve">της ΚΕΔΕ </w:t>
      </w:r>
      <w:r w:rsidR="000E073D" w:rsidRPr="00CA37EA">
        <w:rPr>
          <w:rFonts w:ascii="Tahoma" w:hAnsi="Tahoma" w:cs="Tahoma"/>
          <w:color w:val="000000"/>
        </w:rPr>
        <w:t>το 2024 που στηρίχτηκε από τις δυνάμεις της ΝΔ, του ΠΑΣΟΚ και του ΣΥΡΙΖΑ έδωσε το πράσινο φως στην κλιμάκωση της αντιλαϊκής πολιτικής.</w:t>
      </w:r>
      <w:r w:rsidR="000E073D" w:rsidRPr="00CA37EA">
        <w:rPr>
          <w:rFonts w:ascii="Tahoma" w:hAnsi="Tahoma" w:cs="Tahoma"/>
          <w:b/>
          <w:color w:val="000000"/>
          <w:lang w:eastAsia="el-GR" w:bidi="ar-SA"/>
        </w:rPr>
        <w:t xml:space="preserve"> </w:t>
      </w:r>
      <w:r w:rsidR="000E073D" w:rsidRPr="00CA37EA">
        <w:rPr>
          <w:rFonts w:ascii="Tahoma" w:hAnsi="Tahoma" w:cs="Tahoma"/>
          <w:color w:val="000000"/>
        </w:rPr>
        <w:t xml:space="preserve">Οι επί μέρους διαφωνίες δεν έχουν να κάνουν με την υπεράσπιση των δικαιωμάτων του λαού, αλλά με το ποιός </w:t>
      </w:r>
      <w:r w:rsidR="008E167A" w:rsidRPr="00CA37EA">
        <w:rPr>
          <w:rFonts w:ascii="Tahoma" w:hAnsi="Tahoma" w:cs="Tahoma"/>
          <w:color w:val="000000"/>
        </w:rPr>
        <w:t>θα γίνει «χαλίφης» στη θέση του «χαλίφη».</w:t>
      </w:r>
      <w:r w:rsidR="005137E5" w:rsidRPr="00CA37EA">
        <w:rPr>
          <w:rFonts w:ascii="Tahoma" w:hAnsi="Tahoma" w:cs="Tahoma"/>
          <w:color w:val="000000"/>
        </w:rPr>
        <w:t xml:space="preserve"> </w:t>
      </w:r>
    </w:p>
    <w:p w:rsidR="000E073D" w:rsidRPr="00CA37EA" w:rsidRDefault="000E073D" w:rsidP="00CA37EA">
      <w:pPr>
        <w:pStyle w:val="a6"/>
        <w:numPr>
          <w:ilvl w:val="0"/>
          <w:numId w:val="4"/>
        </w:numPr>
        <w:tabs>
          <w:tab w:val="clear" w:pos="720"/>
          <w:tab w:val="num" w:pos="0"/>
        </w:tabs>
        <w:spacing w:line="360" w:lineRule="auto"/>
        <w:ind w:left="0" w:firstLine="0"/>
        <w:jc w:val="both"/>
      </w:pPr>
      <w:r w:rsidRPr="00CA37EA">
        <w:rPr>
          <w:rFonts w:ascii="Tahoma" w:hAnsi="Tahoma" w:cs="Tahoma"/>
          <w:color w:val="000000"/>
        </w:rPr>
        <w:t xml:space="preserve">Το αφήγημα της αποκέντρωσης, των «ισχυρών», «αποτελεσματικών» και «υπεύθυνων» δήμων ξεθώριασε και δεν μπορεί να κρύψει την πραγματικότητα ότι η πορεία των μεγάλων αναδιαρθρώσεων έφερε δήμους που δεν κοστίζουν στο κεντρικό κράτος με εργαζόμενους κακοπληρωμένους, εκτεθειμένους σε ατυχήματα-δυστυχήματα και εργασιακή ομηρία, την ένταση της τοπικής φορολογίας για τα λαϊκά στρώματα, δημόσιες δομές και υπηρεσίες που παραδίδονται λάφυρο στους ιδιώτες, υποδομές που δεν συντηρούνται και καταρρέουν. </w:t>
      </w:r>
    </w:p>
    <w:p w:rsidR="000E073D" w:rsidRPr="00CA37EA" w:rsidRDefault="000E073D" w:rsidP="00CA37EA">
      <w:pPr>
        <w:numPr>
          <w:ilvl w:val="0"/>
          <w:numId w:val="4"/>
        </w:numPr>
        <w:tabs>
          <w:tab w:val="clear" w:pos="720"/>
          <w:tab w:val="num" w:pos="0"/>
        </w:tabs>
        <w:spacing w:line="360" w:lineRule="auto"/>
        <w:ind w:left="0" w:firstLine="0"/>
        <w:jc w:val="both"/>
      </w:pPr>
      <w:r w:rsidRPr="00CA37EA">
        <w:rPr>
          <w:rFonts w:ascii="Tahoma" w:hAnsi="Tahoma" w:cs="Tahoma"/>
          <w:color w:val="000000"/>
        </w:rPr>
        <w:t xml:space="preserve">Η </w:t>
      </w:r>
      <w:r w:rsidR="00302003" w:rsidRPr="00CA37EA">
        <w:rPr>
          <w:rFonts w:ascii="Tahoma" w:hAnsi="Tahoma" w:cs="Tahoma"/>
          <w:color w:val="000000"/>
        </w:rPr>
        <w:t>«</w:t>
      </w:r>
      <w:r w:rsidRPr="00CA37EA">
        <w:rPr>
          <w:rFonts w:ascii="Tahoma" w:hAnsi="Tahoma" w:cs="Tahoma"/>
          <w:color w:val="000000"/>
        </w:rPr>
        <w:t>κοσμογονία</w:t>
      </w:r>
      <w:r w:rsidR="00302003" w:rsidRPr="00CA37EA">
        <w:rPr>
          <w:rFonts w:ascii="Tahoma" w:hAnsi="Tahoma" w:cs="Tahoma"/>
          <w:color w:val="000000"/>
        </w:rPr>
        <w:t>»</w:t>
      </w:r>
      <w:r w:rsidRPr="00CA37EA">
        <w:rPr>
          <w:rFonts w:ascii="Tahoma" w:hAnsi="Tahoma" w:cs="Tahoma"/>
          <w:color w:val="000000"/>
        </w:rPr>
        <w:t xml:space="preserve"> της «πράσινης ανάπτυξης» έφερε πράσινους φόρους και υγειονομικά εγκλήματα σε βάρος των λαϊκών στρωμάτων</w:t>
      </w:r>
      <w:r w:rsidR="00302003" w:rsidRPr="00CA37EA">
        <w:rPr>
          <w:rFonts w:ascii="Tahoma" w:hAnsi="Tahoma" w:cs="Tahoma"/>
          <w:color w:val="000000"/>
        </w:rPr>
        <w:t>, σκανδαλώδεις «διευκολύνσεις»</w:t>
      </w:r>
      <w:r w:rsidRPr="00CA37EA">
        <w:rPr>
          <w:rFonts w:ascii="Tahoma" w:hAnsi="Tahoma" w:cs="Tahoma"/>
          <w:color w:val="000000"/>
        </w:rPr>
        <w:t xml:space="preserve"> για τους μεγάλους ομίλους που </w:t>
      </w:r>
      <w:r w:rsidR="00302003" w:rsidRPr="00CA37EA">
        <w:rPr>
          <w:rFonts w:ascii="Tahoma" w:hAnsi="Tahoma" w:cs="Tahoma"/>
          <w:color w:val="000000"/>
        </w:rPr>
        <w:t>κάνουν μπίζνες</w:t>
      </w:r>
      <w:r w:rsidRPr="00CA37EA">
        <w:rPr>
          <w:rFonts w:ascii="Tahoma" w:hAnsi="Tahoma" w:cs="Tahoma"/>
          <w:color w:val="000000"/>
        </w:rPr>
        <w:t xml:space="preserve"> με </w:t>
      </w:r>
      <w:r w:rsidR="008E167A" w:rsidRPr="00CA37EA">
        <w:rPr>
          <w:rFonts w:ascii="Tahoma" w:hAnsi="Tahoma" w:cs="Tahoma"/>
          <w:color w:val="000000"/>
        </w:rPr>
        <w:t xml:space="preserve">την ενέργεια, </w:t>
      </w:r>
      <w:r w:rsidRPr="00CA37EA">
        <w:rPr>
          <w:rFonts w:ascii="Tahoma" w:hAnsi="Tahoma" w:cs="Tahoma"/>
          <w:color w:val="000000"/>
        </w:rPr>
        <w:t>το περιβάλλον, τα</w:t>
      </w:r>
      <w:r w:rsidRPr="00CA37EA">
        <w:rPr>
          <w:rFonts w:ascii="Tahoma" w:eastAsia="Times New Roman" w:hAnsi="Tahoma" w:cs="Tahoma"/>
          <w:color w:val="000000"/>
        </w:rPr>
        <w:t xml:space="preserve"> απορρίμματα και τους φυσικούς πόρους.</w:t>
      </w:r>
    </w:p>
    <w:p w:rsidR="000E073D" w:rsidRPr="00CA37EA" w:rsidRDefault="000E073D" w:rsidP="00CA37EA">
      <w:pPr>
        <w:numPr>
          <w:ilvl w:val="0"/>
          <w:numId w:val="4"/>
        </w:numPr>
        <w:tabs>
          <w:tab w:val="clear" w:pos="720"/>
          <w:tab w:val="num" w:pos="0"/>
        </w:tabs>
        <w:spacing w:line="360" w:lineRule="auto"/>
        <w:ind w:left="0" w:firstLine="0"/>
        <w:jc w:val="both"/>
      </w:pPr>
      <w:r w:rsidRPr="00CA37EA">
        <w:rPr>
          <w:rFonts w:ascii="Tahoma" w:eastAsia="Times New Roman" w:hAnsi="Tahoma" w:cs="Tahoma"/>
          <w:color w:val="000000"/>
        </w:rPr>
        <w:lastRenderedPageBreak/>
        <w:t xml:space="preserve">Το </w:t>
      </w:r>
      <w:r w:rsidR="00302003" w:rsidRPr="00CA37EA">
        <w:rPr>
          <w:rFonts w:ascii="Tahoma" w:eastAsia="Times New Roman" w:hAnsi="Tahoma" w:cs="Tahoma"/>
          <w:color w:val="000000"/>
        </w:rPr>
        <w:t>«</w:t>
      </w:r>
      <w:r w:rsidRPr="00CA37EA">
        <w:rPr>
          <w:rFonts w:ascii="Tahoma" w:eastAsia="Times New Roman" w:hAnsi="Tahoma" w:cs="Tahoma"/>
          <w:color w:val="000000"/>
        </w:rPr>
        <w:t>θαύμα</w:t>
      </w:r>
      <w:r w:rsidR="00302003" w:rsidRPr="00CA37EA">
        <w:rPr>
          <w:rFonts w:ascii="Tahoma" w:eastAsia="Times New Roman" w:hAnsi="Tahoma" w:cs="Tahoma"/>
          <w:color w:val="000000"/>
        </w:rPr>
        <w:t>»</w:t>
      </w:r>
      <w:r w:rsidRPr="00CA37EA">
        <w:rPr>
          <w:rFonts w:ascii="Tahoma" w:eastAsia="Times New Roman" w:hAnsi="Tahoma" w:cs="Tahoma"/>
          <w:color w:val="000000"/>
        </w:rPr>
        <w:t xml:space="preserve"> της τουριστικής ανάπτυξης έφερε εργαζόμενους λάστιχο, εμπορευματοποίηση ελεύθερων χώρων και εκτίναξε </w:t>
      </w:r>
      <w:r w:rsidR="00302003" w:rsidRPr="00CA37EA">
        <w:rPr>
          <w:rFonts w:ascii="Tahoma" w:eastAsia="Times New Roman" w:hAnsi="Tahoma" w:cs="Tahoma"/>
          <w:color w:val="000000"/>
        </w:rPr>
        <w:t xml:space="preserve">το </w:t>
      </w:r>
      <w:r w:rsidRPr="00CA37EA">
        <w:rPr>
          <w:rFonts w:ascii="Tahoma" w:eastAsia="Times New Roman" w:hAnsi="Tahoma" w:cs="Tahoma"/>
          <w:color w:val="000000"/>
        </w:rPr>
        <w:t>κόστος της λαϊκής στέγης.</w:t>
      </w:r>
    </w:p>
    <w:p w:rsidR="000E073D" w:rsidRPr="00CA37EA" w:rsidRDefault="000E073D" w:rsidP="00CA37EA">
      <w:pPr>
        <w:numPr>
          <w:ilvl w:val="0"/>
          <w:numId w:val="4"/>
        </w:numPr>
        <w:tabs>
          <w:tab w:val="clear" w:pos="720"/>
          <w:tab w:val="num" w:pos="0"/>
        </w:tabs>
        <w:spacing w:line="360" w:lineRule="auto"/>
        <w:ind w:left="0" w:firstLine="0"/>
        <w:jc w:val="both"/>
      </w:pPr>
      <w:r w:rsidRPr="00CA37EA">
        <w:rPr>
          <w:rFonts w:ascii="Tahoma" w:hAnsi="Tahoma" w:cs="Tahoma"/>
          <w:color w:val="000000"/>
        </w:rPr>
        <w:t xml:space="preserve">Στην ίδια γραμμή, το επόμενο διάστημα </w:t>
      </w:r>
      <w:r w:rsidRPr="00CA37EA">
        <w:rPr>
          <w:rFonts w:ascii="Tahoma" w:eastAsia="Times New Roman" w:hAnsi="Tahoma" w:cs="Tahoma"/>
          <w:color w:val="000000"/>
        </w:rPr>
        <w:t xml:space="preserve">θα κληθούμε να βάλουμε πλάτη για την πολεμική οικονομία της ΕΕ που θα εμπλέξει το λαό και τη νεολαία μας σε επικίνδυνους σχεδιασμούς και θα στερήσει ακόμα περισσότερους κρίσιμους πόρους από τις καθημερινές ανάγκες του. </w:t>
      </w:r>
    </w:p>
    <w:p w:rsidR="000E073D" w:rsidRPr="00CA37EA" w:rsidRDefault="000E073D">
      <w:pPr>
        <w:pStyle w:val="a6"/>
        <w:spacing w:line="360" w:lineRule="auto"/>
        <w:jc w:val="both"/>
        <w:rPr>
          <w:rFonts w:ascii="Tahoma" w:hAnsi="Tahoma" w:cs="Tahoma"/>
          <w:b/>
          <w:color w:val="000000"/>
        </w:rPr>
      </w:pPr>
    </w:p>
    <w:p w:rsidR="000E073D" w:rsidRPr="006475FD" w:rsidRDefault="000E073D">
      <w:pPr>
        <w:pStyle w:val="a6"/>
        <w:spacing w:line="360" w:lineRule="auto"/>
        <w:jc w:val="both"/>
        <w:rPr>
          <w:u w:val="single"/>
        </w:rPr>
      </w:pPr>
      <w:r w:rsidRPr="006475FD">
        <w:rPr>
          <w:rFonts w:ascii="Tahoma" w:hAnsi="Tahoma" w:cs="Tahoma"/>
          <w:color w:val="000000"/>
          <w:u w:val="single"/>
        </w:rPr>
        <w:t xml:space="preserve">Μπαίνει πιο επιτακτικά το κύριο ερώτημα που πρέπει να απαντήσει σήμερα κάθε δήμαρχος και κάθε δημοτικός σύμβουλος: </w:t>
      </w:r>
    </w:p>
    <w:p w:rsidR="000E073D" w:rsidRPr="00CA37EA" w:rsidRDefault="000E073D">
      <w:pPr>
        <w:pStyle w:val="a6"/>
        <w:spacing w:line="360" w:lineRule="auto"/>
        <w:jc w:val="both"/>
      </w:pPr>
      <w:r w:rsidRPr="00CA37EA">
        <w:rPr>
          <w:rFonts w:ascii="Tahoma" w:hAnsi="Tahoma" w:cs="Tahoma"/>
          <w:b/>
          <w:bCs/>
          <w:color w:val="000000"/>
        </w:rPr>
        <w:t xml:space="preserve">ΑΠΟΤΕΛΕΣΜΑΤΙΚΟΙ ΔΗΜΟΙ ΓΙΑ ΠΟΙΟΝ; Για τους πολλούς και τις σύγχρονες ανάγκες τους ή για τους λίγους και τη δίψα τους για κέρδη; </w:t>
      </w:r>
    </w:p>
    <w:p w:rsidR="000E073D" w:rsidRPr="00CA37EA" w:rsidRDefault="000E073D">
      <w:pPr>
        <w:pStyle w:val="a6"/>
        <w:spacing w:line="360" w:lineRule="auto"/>
        <w:jc w:val="both"/>
      </w:pPr>
      <w:r w:rsidRPr="00CA37EA">
        <w:rPr>
          <w:rFonts w:ascii="Tahoma" w:hAnsi="Tahoma" w:cs="Tahoma"/>
          <w:b/>
          <w:bCs/>
          <w:color w:val="000000"/>
        </w:rPr>
        <w:t xml:space="preserve">Οι περιγραφές περισσεύουν, τα παζάρια για τα ψίχουλα δεν απαντούν στα μεγάλα διλήμματα. Οι εκλεγμένοι με τη </w:t>
      </w:r>
      <w:r w:rsidR="00302003" w:rsidRPr="00CA37EA">
        <w:rPr>
          <w:rFonts w:ascii="Tahoma" w:hAnsi="Tahoma" w:cs="Tahoma"/>
          <w:b/>
          <w:bCs/>
          <w:color w:val="000000"/>
        </w:rPr>
        <w:t>«</w:t>
      </w:r>
      <w:r w:rsidRPr="00CA37EA">
        <w:rPr>
          <w:rFonts w:ascii="Tahoma" w:hAnsi="Tahoma" w:cs="Tahoma"/>
          <w:b/>
          <w:bCs/>
          <w:color w:val="000000"/>
          <w:lang w:eastAsia="el-GR" w:bidi="ar-SA"/>
        </w:rPr>
        <w:t>Λαϊκή Συσπείρωση</w:t>
      </w:r>
      <w:r w:rsidR="00302003" w:rsidRPr="00CA37EA">
        <w:rPr>
          <w:rFonts w:ascii="Tahoma" w:hAnsi="Tahoma" w:cs="Tahoma"/>
          <w:b/>
          <w:bCs/>
          <w:color w:val="000000"/>
          <w:lang w:eastAsia="el-GR" w:bidi="ar-SA"/>
        </w:rPr>
        <w:t xml:space="preserve">» </w:t>
      </w:r>
      <w:r w:rsidRPr="00CA37EA">
        <w:rPr>
          <w:rFonts w:ascii="Tahoma" w:hAnsi="Tahoma" w:cs="Tahoma"/>
          <w:b/>
          <w:bCs/>
          <w:color w:val="000000"/>
          <w:lang w:eastAsia="el-GR" w:bidi="ar-SA"/>
        </w:rPr>
        <w:t xml:space="preserve">δεν βάζουμε πλάτη σε αυτή την πολιτική, σε αυτόν τον δρόμο ανάπτυξης. </w:t>
      </w:r>
      <w:r w:rsidR="00302003" w:rsidRPr="00CA37EA">
        <w:rPr>
          <w:rFonts w:ascii="Tahoma" w:hAnsi="Tahoma" w:cs="Tahoma"/>
          <w:b/>
          <w:bCs/>
          <w:color w:val="000000"/>
          <w:lang w:eastAsia="el-GR" w:bidi="ar-SA"/>
        </w:rPr>
        <w:t xml:space="preserve">Σήμερα η τεχνολογία και η επιστήμη μας δίνουν τις δυνατότητες </w:t>
      </w:r>
      <w:r w:rsidRPr="00CA37EA">
        <w:rPr>
          <w:rFonts w:ascii="Tahoma" w:hAnsi="Tahoma" w:cs="Tahoma"/>
          <w:b/>
          <w:bCs/>
          <w:color w:val="000000"/>
          <w:lang w:eastAsia="el-GR" w:bidi="ar-SA"/>
        </w:rPr>
        <w:t xml:space="preserve">για να καλυφθούν όλες οι σύγχρονες ανάγκες. Απευθυνόμαστε στον λαό μας και διεκδικούμε στηριγμένοι στη δύναμη του οργανωμένου </w:t>
      </w:r>
      <w:r w:rsidR="00347806" w:rsidRPr="00CA37EA">
        <w:rPr>
          <w:rFonts w:ascii="Tahoma" w:hAnsi="Tahoma" w:cs="Tahoma"/>
          <w:b/>
          <w:bCs/>
          <w:color w:val="000000"/>
          <w:lang w:eastAsia="el-GR" w:bidi="ar-SA"/>
        </w:rPr>
        <w:t xml:space="preserve">εργατικού-λαϊκού </w:t>
      </w:r>
      <w:r w:rsidRPr="00CA37EA">
        <w:rPr>
          <w:rFonts w:ascii="Tahoma" w:hAnsi="Tahoma" w:cs="Tahoma"/>
          <w:b/>
          <w:bCs/>
          <w:color w:val="000000"/>
          <w:lang w:eastAsia="el-GR" w:bidi="ar-SA"/>
        </w:rPr>
        <w:t xml:space="preserve">κινήματος, κόντρα σε πειθαρχικές διώξεις. </w:t>
      </w:r>
    </w:p>
    <w:p w:rsidR="000A32EA" w:rsidRPr="00CA37EA" w:rsidRDefault="000E073D">
      <w:pPr>
        <w:pStyle w:val="a6"/>
        <w:spacing w:line="360" w:lineRule="auto"/>
        <w:jc w:val="both"/>
        <w:rPr>
          <w:rFonts w:ascii="Tahoma" w:hAnsi="Tahoma" w:cs="Tahoma"/>
          <w:b/>
          <w:bCs/>
          <w:color w:val="000000"/>
          <w:lang w:eastAsia="el-GR" w:bidi="ar-SA"/>
        </w:rPr>
      </w:pPr>
      <w:r w:rsidRPr="00CA37EA">
        <w:rPr>
          <w:rFonts w:ascii="Tahoma" w:hAnsi="Tahoma" w:cs="Tahoma"/>
          <w:color w:val="000000"/>
          <w:lang w:eastAsia="el-GR" w:bidi="ar-SA"/>
        </w:rPr>
        <w:t>Επενδύοντας σε αυτόν τον ελπιδοφόρο δρόμο καταθέτουμε</w:t>
      </w:r>
      <w:r w:rsidRPr="00CA37EA">
        <w:rPr>
          <w:rFonts w:ascii="Tahoma" w:hAnsi="Tahoma" w:cs="Tahoma"/>
          <w:b/>
          <w:bCs/>
          <w:color w:val="000000"/>
          <w:lang w:eastAsia="el-GR" w:bidi="ar-SA"/>
        </w:rPr>
        <w:t xml:space="preserve"> και στο φετινό Συνέδριο της ΚΕΔΕ ολοκληρωμένο πλαίσιο διεκδικήσεων από την κυβέρνηση. </w:t>
      </w:r>
    </w:p>
    <w:p w:rsidR="000E073D" w:rsidRPr="00CA37EA" w:rsidRDefault="000E073D">
      <w:pPr>
        <w:pStyle w:val="a6"/>
        <w:spacing w:line="360" w:lineRule="auto"/>
        <w:jc w:val="both"/>
        <w:rPr>
          <w:u w:val="single"/>
        </w:rPr>
      </w:pPr>
      <w:r w:rsidRPr="00CA37EA">
        <w:rPr>
          <w:rFonts w:ascii="Tahoma" w:hAnsi="Tahoma" w:cs="Tahoma"/>
          <w:b/>
          <w:bCs/>
          <w:color w:val="000000"/>
        </w:rPr>
        <w:tab/>
      </w:r>
      <w:r w:rsidRPr="00CA37EA">
        <w:rPr>
          <w:rFonts w:ascii="Tahoma" w:hAnsi="Tahoma" w:cs="Tahoma"/>
          <w:b/>
          <w:color w:val="000000"/>
        </w:rPr>
        <w:t xml:space="preserve">Για την οικονομική ασφυξία των δήμων δεν φταίει το «κακό το ριζικό μας». </w:t>
      </w:r>
      <w:r w:rsidRPr="00CA37EA">
        <w:rPr>
          <w:rFonts w:ascii="Tahoma" w:hAnsi="Tahoma" w:cs="Tahoma"/>
          <w:color w:val="000000"/>
          <w:lang w:eastAsia="el-GR" w:bidi="ar-SA"/>
        </w:rPr>
        <w:t xml:space="preserve">Ο λαός μας έχει πληρώσει το 95% των φόρων, την ίδια στιγμή που δισεκατομμύρια ευρώ χαρίζονται στο μεγάλο κεφάλαιο. Η κρατική χρηματοδότηση στους δήμους έχει μειωθεί κατά 60% σε σχέση με το 2009 και δεν καταβάλλονται ούτε οι θεσμοθετημένοι πόροι. </w:t>
      </w:r>
      <w:r w:rsidRPr="00CA37EA">
        <w:rPr>
          <w:rFonts w:ascii="Tahoma" w:hAnsi="Tahoma" w:cs="Tahoma"/>
          <w:color w:val="000000"/>
          <w:u w:val="single"/>
          <w:lang w:eastAsia="el-GR" w:bidi="ar-SA"/>
        </w:rPr>
        <w:t>Είναι πια άμεσα αναγκαίο να καταργηθεί κάθε ανταποδοτικότητα στους</w:t>
      </w:r>
      <w:r w:rsidRPr="00CA37EA">
        <w:rPr>
          <w:rFonts w:ascii="Tahoma" w:hAnsi="Tahoma" w:cs="Tahoma"/>
          <w:color w:val="000000"/>
          <w:u w:val="single"/>
        </w:rPr>
        <w:t xml:space="preserve"> δήμους. </w:t>
      </w:r>
    </w:p>
    <w:p w:rsidR="006475FD" w:rsidRPr="008B7B4E" w:rsidRDefault="006475FD">
      <w:pPr>
        <w:pStyle w:val="a6"/>
        <w:spacing w:line="360" w:lineRule="auto"/>
        <w:jc w:val="both"/>
        <w:rPr>
          <w:rFonts w:ascii="Tahoma" w:hAnsi="Tahoma" w:cs="Tahoma"/>
          <w:b/>
          <w:color w:val="000000"/>
        </w:rPr>
      </w:pPr>
    </w:p>
    <w:p w:rsidR="000E073D" w:rsidRPr="00CA37EA" w:rsidRDefault="000E073D">
      <w:pPr>
        <w:pStyle w:val="a6"/>
        <w:spacing w:line="360" w:lineRule="auto"/>
        <w:jc w:val="both"/>
        <w:rPr>
          <w:b/>
        </w:rPr>
      </w:pPr>
      <w:r w:rsidRPr="00CA37EA">
        <w:rPr>
          <w:rFonts w:ascii="Tahoma" w:hAnsi="Tahoma" w:cs="Tahoma"/>
          <w:b/>
          <w:color w:val="000000"/>
        </w:rPr>
        <w:t>Απαιτούμε:</w:t>
      </w:r>
      <w:r w:rsidRPr="00CA37EA">
        <w:rPr>
          <w:rFonts w:cs="Tahoma"/>
          <w:b/>
          <w:color w:val="000000"/>
          <w:lang w:val="en-US"/>
        </w:rPr>
        <w:t xml:space="preserve"> </w:t>
      </w:r>
    </w:p>
    <w:p w:rsidR="000E073D" w:rsidRPr="00CA37EA" w:rsidRDefault="000E073D" w:rsidP="006475FD">
      <w:pPr>
        <w:pStyle w:val="a6"/>
        <w:numPr>
          <w:ilvl w:val="0"/>
          <w:numId w:val="1"/>
        </w:numPr>
        <w:tabs>
          <w:tab w:val="clear" w:pos="0"/>
          <w:tab w:val="num" w:pos="-2835"/>
        </w:tabs>
        <w:suppressAutoHyphens w:val="0"/>
        <w:spacing w:after="120" w:line="360" w:lineRule="auto"/>
        <w:ind w:left="284" w:hanging="284"/>
        <w:jc w:val="both"/>
      </w:pPr>
      <w:r w:rsidRPr="00CA37EA">
        <w:rPr>
          <w:rFonts w:ascii="Tahoma" w:hAnsi="Tahoma" w:cs="Tahoma"/>
          <w:color w:val="000000"/>
          <w:lang w:eastAsia="el-GR"/>
        </w:rPr>
        <w:t>Να αποδοθούν στους δήμους το σύνολο των Κεντρικών Αυτοτελών Πόρων που έχουν θεσμοθετηθεί με τον ν.3852/2010 και να επιστραφούν οι παρακρατηθέντες πόροι και τέλη, να καταργηθεί το μνημονιακό πλαφόν στην χρηματοδότηση των ΟΤΑ από τον κρατικό προϋπολογισμό.</w:t>
      </w:r>
    </w:p>
    <w:p w:rsidR="002425FF" w:rsidRPr="00CA37EA" w:rsidRDefault="000E073D" w:rsidP="006475FD">
      <w:pPr>
        <w:pStyle w:val="a6"/>
        <w:numPr>
          <w:ilvl w:val="0"/>
          <w:numId w:val="1"/>
        </w:numPr>
        <w:tabs>
          <w:tab w:val="clear" w:pos="0"/>
          <w:tab w:val="num" w:pos="-2835"/>
        </w:tabs>
        <w:suppressAutoHyphens w:val="0"/>
        <w:spacing w:after="120" w:line="360" w:lineRule="auto"/>
        <w:ind w:left="284" w:hanging="284"/>
        <w:jc w:val="both"/>
      </w:pPr>
      <w:r w:rsidRPr="00CA37EA">
        <w:rPr>
          <w:rFonts w:ascii="Tahoma" w:hAnsi="Tahoma" w:cs="Tahoma"/>
          <w:color w:val="000000"/>
          <w:lang w:eastAsia="el-GR"/>
        </w:rPr>
        <w:lastRenderedPageBreak/>
        <w:t>Έκτακτα να δοθούν τρεις δόσεις ΣΑΤΑ για τις άμεσες ανάγκες των δήμων.</w:t>
      </w:r>
    </w:p>
    <w:p w:rsidR="000E073D" w:rsidRPr="00CA37EA" w:rsidRDefault="000E073D" w:rsidP="006475FD">
      <w:pPr>
        <w:pStyle w:val="a6"/>
        <w:numPr>
          <w:ilvl w:val="0"/>
          <w:numId w:val="1"/>
        </w:numPr>
        <w:tabs>
          <w:tab w:val="clear" w:pos="0"/>
          <w:tab w:val="num" w:pos="-2835"/>
        </w:tabs>
        <w:suppressAutoHyphens w:val="0"/>
        <w:spacing w:after="120" w:line="360" w:lineRule="auto"/>
        <w:ind w:left="284" w:hanging="284"/>
        <w:jc w:val="both"/>
      </w:pPr>
      <w:r w:rsidRPr="00CA37EA">
        <w:rPr>
          <w:rFonts w:ascii="Tahoma" w:hAnsi="Tahoma" w:cs="Tahoma"/>
          <w:lang w:eastAsia="el-GR"/>
        </w:rPr>
        <w:t xml:space="preserve">Να θεσμοθετηθεί ειδική ΚΑΠ για την </w:t>
      </w:r>
      <w:r w:rsidR="00347806" w:rsidRPr="00CA37EA">
        <w:rPr>
          <w:rFonts w:ascii="Tahoma" w:hAnsi="Tahoma" w:cs="Tahoma"/>
          <w:lang w:eastAsia="el-GR"/>
        </w:rPr>
        <w:t xml:space="preserve">κάλυψη της </w:t>
      </w:r>
      <w:r w:rsidRPr="00CA37EA">
        <w:rPr>
          <w:rFonts w:ascii="Tahoma" w:hAnsi="Tahoma" w:cs="Tahoma"/>
          <w:lang w:eastAsia="el-GR"/>
        </w:rPr>
        <w:t>μισθοδοσία</w:t>
      </w:r>
      <w:r w:rsidR="00347806" w:rsidRPr="00CA37EA">
        <w:rPr>
          <w:rFonts w:ascii="Tahoma" w:hAnsi="Tahoma" w:cs="Tahoma"/>
          <w:lang w:eastAsia="el-GR"/>
        </w:rPr>
        <w:t>ς</w:t>
      </w:r>
      <w:r w:rsidRPr="00CA37EA">
        <w:rPr>
          <w:rFonts w:ascii="Tahoma" w:hAnsi="Tahoma" w:cs="Tahoma"/>
          <w:lang w:eastAsia="el-GR"/>
        </w:rPr>
        <w:t xml:space="preserve"> στο ύψος</w:t>
      </w:r>
      <w:r w:rsidRPr="00CA37EA">
        <w:rPr>
          <w:rFonts w:ascii="Tahoma" w:hAnsi="Tahoma" w:cs="Tahoma"/>
          <w:color w:val="000000"/>
          <w:lang w:eastAsia="el-GR"/>
        </w:rPr>
        <w:t xml:space="preserve"> των πραγματικών αναγκών των </w:t>
      </w:r>
      <w:r w:rsidR="00347806" w:rsidRPr="00CA37EA">
        <w:rPr>
          <w:rFonts w:ascii="Tahoma" w:hAnsi="Tahoma" w:cs="Tahoma"/>
          <w:color w:val="000000"/>
          <w:lang w:eastAsia="el-GR"/>
        </w:rPr>
        <w:t xml:space="preserve">δήμων για στελέχωση με προσωπικό. </w:t>
      </w:r>
    </w:p>
    <w:p w:rsidR="000E073D" w:rsidRPr="00CA37EA" w:rsidRDefault="000E073D" w:rsidP="006475FD">
      <w:pPr>
        <w:pStyle w:val="a6"/>
        <w:numPr>
          <w:ilvl w:val="0"/>
          <w:numId w:val="1"/>
        </w:numPr>
        <w:tabs>
          <w:tab w:val="clear" w:pos="0"/>
          <w:tab w:val="num" w:pos="-2835"/>
        </w:tabs>
        <w:suppressAutoHyphens w:val="0"/>
        <w:spacing w:after="120" w:line="360" w:lineRule="auto"/>
        <w:ind w:left="284" w:hanging="284"/>
        <w:jc w:val="both"/>
      </w:pPr>
      <w:r w:rsidRPr="00CA37EA">
        <w:rPr>
          <w:rFonts w:ascii="Tahoma" w:hAnsi="Tahoma" w:cs="Tahoma"/>
          <w:color w:val="000000"/>
          <w:lang w:eastAsia="el-GR"/>
        </w:rPr>
        <w:t>Κατάργηση του τέλους ταφής που έχει επιβαρύνει υπέρογκα τους προϋπολογισμούς των δήμων.</w:t>
      </w:r>
    </w:p>
    <w:p w:rsidR="000E073D" w:rsidRPr="00CA37EA" w:rsidRDefault="000E073D" w:rsidP="006475FD">
      <w:pPr>
        <w:pStyle w:val="a6"/>
        <w:numPr>
          <w:ilvl w:val="0"/>
          <w:numId w:val="1"/>
        </w:numPr>
        <w:tabs>
          <w:tab w:val="clear" w:pos="0"/>
          <w:tab w:val="num" w:pos="-2835"/>
        </w:tabs>
        <w:suppressAutoHyphens w:val="0"/>
        <w:spacing w:after="120" w:line="360" w:lineRule="auto"/>
        <w:ind w:left="284" w:hanging="284"/>
        <w:jc w:val="both"/>
      </w:pPr>
      <w:r w:rsidRPr="00CA37EA">
        <w:rPr>
          <w:rFonts w:ascii="Tahoma" w:hAnsi="Tahoma" w:cs="Tahoma"/>
          <w:color w:val="000000"/>
          <w:lang w:eastAsia="el-GR"/>
        </w:rPr>
        <w:t xml:space="preserve">Να θεσμοθετηθεί μηδενικό τιμολόγιο από τους παρόχους ενέργειας για τους δήμους, </w:t>
      </w:r>
      <w:r w:rsidR="00347806" w:rsidRPr="00CA37EA">
        <w:rPr>
          <w:rFonts w:ascii="Tahoma" w:hAnsi="Tahoma" w:cs="Tahoma"/>
          <w:color w:val="000000"/>
          <w:lang w:eastAsia="el-GR"/>
        </w:rPr>
        <w:t>τα νομικά πρόσωπα κοινω</w:t>
      </w:r>
      <w:r w:rsidRPr="00CA37EA">
        <w:rPr>
          <w:rFonts w:ascii="Tahoma" w:hAnsi="Tahoma" w:cs="Tahoma"/>
          <w:color w:val="000000"/>
          <w:lang w:eastAsia="el-GR"/>
        </w:rPr>
        <w:t xml:space="preserve">φελούς χαρακτήρα και τις </w:t>
      </w:r>
      <w:r w:rsidR="00347806" w:rsidRPr="00CA37EA">
        <w:rPr>
          <w:rFonts w:ascii="Tahoma" w:hAnsi="Tahoma" w:cs="Tahoma"/>
          <w:lang w:eastAsia="el-GR"/>
        </w:rPr>
        <w:t>Δημοτικές Εταιρείες Ύδρευσης</w:t>
      </w:r>
      <w:r w:rsidR="002425FF" w:rsidRPr="00CA37EA">
        <w:rPr>
          <w:rFonts w:ascii="Tahoma" w:hAnsi="Tahoma" w:cs="Tahoma"/>
          <w:lang w:eastAsia="el-GR"/>
        </w:rPr>
        <w:t>.</w:t>
      </w:r>
      <w:r w:rsidRPr="00CA37EA">
        <w:rPr>
          <w:rFonts w:ascii="Tahoma" w:hAnsi="Tahoma" w:cs="Tahoma"/>
          <w:color w:val="000000"/>
          <w:lang w:eastAsia="el-GR"/>
        </w:rPr>
        <w:t xml:space="preserve"> Να απαλλαγούν οι δήμοι από το ΦΠΑ για τις συναλλαγές τους. </w:t>
      </w:r>
    </w:p>
    <w:p w:rsidR="000E073D" w:rsidRPr="00CA37EA" w:rsidRDefault="000E073D" w:rsidP="006475FD">
      <w:pPr>
        <w:pStyle w:val="a6"/>
        <w:numPr>
          <w:ilvl w:val="0"/>
          <w:numId w:val="1"/>
        </w:numPr>
        <w:tabs>
          <w:tab w:val="clear" w:pos="0"/>
          <w:tab w:val="num" w:pos="-2835"/>
        </w:tabs>
        <w:suppressAutoHyphens w:val="0"/>
        <w:spacing w:after="120" w:line="360" w:lineRule="auto"/>
        <w:ind w:left="284" w:hanging="284"/>
        <w:jc w:val="both"/>
      </w:pPr>
      <w:r w:rsidRPr="00CA37EA">
        <w:rPr>
          <w:rFonts w:ascii="Tahoma" w:hAnsi="Tahoma" w:cs="Tahoma"/>
          <w:color w:val="000000"/>
          <w:lang w:eastAsia="el-GR"/>
        </w:rPr>
        <w:t xml:space="preserve">Διαγραφή του ανεξόφλητου υπολοίπου των δανείων των ΟΤΑ από το Ταμείο Παρακαταθηκών και Δανείων κατόπιν σχετικής νομοθετικής ρύθμισης. </w:t>
      </w:r>
    </w:p>
    <w:p w:rsidR="00D13A59" w:rsidRPr="00CA37EA" w:rsidRDefault="00D13A59" w:rsidP="006475FD">
      <w:pPr>
        <w:numPr>
          <w:ilvl w:val="0"/>
          <w:numId w:val="1"/>
        </w:numPr>
        <w:tabs>
          <w:tab w:val="clear" w:pos="0"/>
          <w:tab w:val="num" w:pos="-2835"/>
        </w:tabs>
        <w:spacing w:line="360" w:lineRule="auto"/>
        <w:ind w:left="284" w:hanging="284"/>
        <w:rPr>
          <w:rFonts w:ascii="Tahoma" w:eastAsia="Times New Roman" w:hAnsi="Tahoma" w:cs="Tahoma"/>
        </w:rPr>
      </w:pPr>
      <w:r w:rsidRPr="00CA37EA">
        <w:rPr>
          <w:rFonts w:ascii="Tahoma" w:eastAsia="Times New Roman" w:hAnsi="Tahoma" w:cs="Tahoma"/>
        </w:rPr>
        <w:t>Ουσιαστική αύξηση της κρατικής χρηματοδότησης για την πολιτική προστασία, φορολογώντας το μεγάλο κεφάλαιο.</w:t>
      </w:r>
    </w:p>
    <w:p w:rsidR="008E167A" w:rsidRPr="00CA37EA" w:rsidRDefault="008E167A" w:rsidP="006475FD">
      <w:pPr>
        <w:numPr>
          <w:ilvl w:val="0"/>
          <w:numId w:val="1"/>
        </w:numPr>
        <w:tabs>
          <w:tab w:val="clear" w:pos="0"/>
          <w:tab w:val="num" w:pos="-2835"/>
        </w:tabs>
        <w:spacing w:line="360" w:lineRule="auto"/>
        <w:ind w:left="284" w:hanging="284"/>
        <w:jc w:val="both"/>
        <w:rPr>
          <w:rFonts w:ascii="Tahoma" w:eastAsia="Times New Roman" w:hAnsi="Tahoma" w:cs="Tahoma"/>
        </w:rPr>
      </w:pPr>
      <w:r w:rsidRPr="00CA37EA">
        <w:rPr>
          <w:rFonts w:ascii="Tahoma" w:eastAsia="Times New Roman" w:hAnsi="Tahoma" w:cs="Tahoma"/>
        </w:rPr>
        <w:t xml:space="preserve">Να δοθεί έκτακτη γενναία χρηματοδότηση για την αποκατάσταση της δημοτικής </w:t>
      </w:r>
      <w:proofErr w:type="spellStart"/>
      <w:r w:rsidRPr="00CA37EA">
        <w:rPr>
          <w:rFonts w:ascii="Tahoma" w:eastAsia="Times New Roman" w:hAnsi="Tahoma" w:cs="Tahoma"/>
        </w:rPr>
        <w:t>οδοποϊίας</w:t>
      </w:r>
      <w:proofErr w:type="spellEnd"/>
      <w:r w:rsidRPr="00CA37EA">
        <w:rPr>
          <w:rFonts w:ascii="Tahoma" w:eastAsia="Times New Roman" w:hAnsi="Tahoma" w:cs="Tahoma"/>
        </w:rPr>
        <w:t xml:space="preserve"> που έχει μετατραπεί σε βομβαρδισμένο τοπίο από τη διέλευση των δικτύων των μεγάλων επιχειρηματικών </w:t>
      </w:r>
      <w:r w:rsidR="00F750D6" w:rsidRPr="00CA37EA">
        <w:rPr>
          <w:rFonts w:ascii="Tahoma" w:eastAsia="Times New Roman" w:hAnsi="Tahoma" w:cs="Tahoma"/>
        </w:rPr>
        <w:t xml:space="preserve">ομίλων. Η προνομιακή νομοθεσία έχει προκαλέσει άκρως επικίνδυνες συνθήκες για πεζούς και οχήματα. </w:t>
      </w:r>
    </w:p>
    <w:p w:rsidR="000E073D" w:rsidRPr="00CA37EA" w:rsidRDefault="000E073D" w:rsidP="006475FD">
      <w:pPr>
        <w:numPr>
          <w:ilvl w:val="0"/>
          <w:numId w:val="1"/>
        </w:numPr>
        <w:tabs>
          <w:tab w:val="clear" w:pos="0"/>
          <w:tab w:val="num" w:pos="-2835"/>
        </w:tabs>
        <w:suppressAutoHyphens w:val="0"/>
        <w:spacing w:after="120" w:line="360" w:lineRule="auto"/>
        <w:ind w:left="284" w:hanging="284"/>
        <w:jc w:val="both"/>
      </w:pPr>
      <w:r w:rsidRPr="00CA37EA">
        <w:rPr>
          <w:rFonts w:ascii="Tahoma" w:eastAsia="Times New Roman" w:hAnsi="Tahoma" w:cs="Tahoma"/>
          <w:color w:val="000000"/>
          <w:lang w:eastAsia="el-GR"/>
        </w:rPr>
        <w:t xml:space="preserve">Κρατική χρηματοδότηση για τους φορείς και τα σωματεία που οργανώνουν αναγκαίες δραστηριότητες στον Πολιτισμό και τον μαζικό αθλητισμό. </w:t>
      </w:r>
    </w:p>
    <w:p w:rsidR="000E073D" w:rsidRPr="00CA37EA" w:rsidRDefault="000E073D" w:rsidP="006475FD">
      <w:pPr>
        <w:numPr>
          <w:ilvl w:val="0"/>
          <w:numId w:val="1"/>
        </w:numPr>
        <w:tabs>
          <w:tab w:val="clear" w:pos="0"/>
          <w:tab w:val="num" w:pos="-2835"/>
        </w:tabs>
        <w:suppressAutoHyphens w:val="0"/>
        <w:spacing w:before="100" w:after="100" w:line="360" w:lineRule="auto"/>
        <w:ind w:left="284" w:hanging="284"/>
        <w:jc w:val="both"/>
      </w:pPr>
      <w:r w:rsidRPr="00CA37EA">
        <w:rPr>
          <w:rFonts w:ascii="Tahoma" w:eastAsia="Times New Roman" w:hAnsi="Tahoma" w:cs="Tahoma"/>
          <w:color w:val="000000"/>
          <w:lang w:eastAsia="el-GR"/>
        </w:rPr>
        <w:t xml:space="preserve">Έκτακτη χρηματοδότηση των τοπικών δομών για την προστασία των αδέσποτων ζώων και δημιουργία δημόσιου δωρεάν δικτύου περίθαλψης, φροντίδας και εκπαίδευσης, με περιφερειακά και δημοτικά </w:t>
      </w:r>
      <w:r w:rsidRPr="00CA37EA">
        <w:rPr>
          <w:rFonts w:ascii="Tahoma" w:eastAsia="Times New Roman" w:hAnsi="Tahoma" w:cs="Tahoma"/>
          <w:color w:val="000000"/>
          <w:lang w:eastAsia="el-GR" w:bidi="ar-SA"/>
        </w:rPr>
        <w:t>κτηνιατρεία και κλινικές.</w:t>
      </w:r>
      <w:bookmarkStart w:id="0" w:name="_GoBack1"/>
      <w:bookmarkEnd w:id="0"/>
    </w:p>
    <w:p w:rsidR="000E073D" w:rsidRPr="00CA37EA" w:rsidRDefault="000E073D">
      <w:pPr>
        <w:suppressAutoHyphens w:val="0"/>
        <w:spacing w:line="360" w:lineRule="auto"/>
        <w:jc w:val="both"/>
      </w:pPr>
      <w:r w:rsidRPr="00CA37EA">
        <w:rPr>
          <w:rFonts w:cs="Tahoma"/>
          <w:b/>
          <w:bCs/>
          <w:color w:val="000000"/>
        </w:rPr>
        <w:t>Οι</w:t>
      </w:r>
      <w:r w:rsidRPr="00CA37EA">
        <w:rPr>
          <w:rFonts w:ascii="Tahoma" w:hAnsi="Tahoma" w:cs="Tahoma"/>
          <w:b/>
          <w:bCs/>
          <w:color w:val="000000"/>
        </w:rPr>
        <w:t xml:space="preserve"> εργαζόμενοι στους δήμους δεν είναι αναλώσιμοι. </w:t>
      </w:r>
      <w:r w:rsidRPr="00CA37EA">
        <w:rPr>
          <w:rFonts w:ascii="Tahoma" w:hAnsi="Tahoma" w:cs="Tahoma"/>
          <w:color w:val="000000"/>
        </w:rPr>
        <w:t xml:space="preserve">Οι δήμοι </w:t>
      </w:r>
      <w:r w:rsidR="00347806" w:rsidRPr="00CA37EA">
        <w:rPr>
          <w:rFonts w:ascii="Tahoma" w:hAnsi="Tahoma" w:cs="Tahoma"/>
          <w:color w:val="000000"/>
        </w:rPr>
        <w:t xml:space="preserve">αποτελούν πλέον </w:t>
      </w:r>
      <w:r w:rsidRPr="00CA37EA">
        <w:rPr>
          <w:rFonts w:ascii="Tahoma" w:hAnsi="Tahoma" w:cs="Tahoma"/>
          <w:color w:val="000000"/>
        </w:rPr>
        <w:t xml:space="preserve">ένα μωσαϊκό εργασιακών σχέσεων, με εργαζόμενους εξαντλημένους από την εντατικοποίηση και την παράταση του εργάσιμου βίου. Επικρατούν συνθήκες εργασιακής ομηρίας και ανασφάλεια, αυξημένα εργατικά ατυχήματα και δυστυχήματα. </w:t>
      </w:r>
      <w:r w:rsidRPr="00CA37EA">
        <w:rPr>
          <w:rFonts w:ascii="Tahoma" w:hAnsi="Tahoma" w:cs="Tahoma"/>
          <w:color w:val="000000"/>
          <w:u w:val="single"/>
        </w:rPr>
        <w:t xml:space="preserve">Η έλλειψη μόνιμου προσωπικού ανοίγει το δρόμο για την ιδιωτικοποίηση των υπηρεσιών και τις συμβάσεις με εταιρείες που πληρώνουμε πανάκριβα </w:t>
      </w:r>
      <w:r w:rsidR="00347806" w:rsidRPr="00CA37EA">
        <w:rPr>
          <w:rFonts w:ascii="Tahoma" w:hAnsi="Tahoma" w:cs="Tahoma"/>
          <w:color w:val="000000"/>
          <w:u w:val="single"/>
        </w:rPr>
        <w:t xml:space="preserve">για </w:t>
      </w:r>
      <w:r w:rsidRPr="00CA37EA">
        <w:rPr>
          <w:rFonts w:ascii="Tahoma" w:hAnsi="Tahoma" w:cs="Tahoma"/>
          <w:color w:val="000000"/>
          <w:u w:val="single"/>
        </w:rPr>
        <w:t>στοιχειώδεις παροχές.</w:t>
      </w:r>
      <w:r w:rsidRPr="00CA37EA">
        <w:rPr>
          <w:rFonts w:ascii="Tahoma" w:hAnsi="Tahoma" w:cs="Tahoma"/>
          <w:color w:val="000000"/>
        </w:rPr>
        <w:t xml:space="preserve"> </w:t>
      </w:r>
    </w:p>
    <w:p w:rsidR="000E073D" w:rsidRPr="00CA37EA" w:rsidRDefault="000E073D">
      <w:pPr>
        <w:suppressAutoHyphens w:val="0"/>
        <w:spacing w:before="100" w:after="100" w:line="360" w:lineRule="auto"/>
        <w:jc w:val="both"/>
        <w:rPr>
          <w:b/>
        </w:rPr>
      </w:pPr>
      <w:r w:rsidRPr="00CA37EA">
        <w:rPr>
          <w:rFonts w:ascii="Tahoma" w:hAnsi="Tahoma" w:cs="Tahoma"/>
          <w:b/>
          <w:color w:val="000000"/>
        </w:rPr>
        <w:t>Απαιτούμε:</w:t>
      </w:r>
      <w:r w:rsidRPr="00CA37EA">
        <w:rPr>
          <w:rFonts w:ascii="Tahoma" w:hAnsi="Tahoma" w:cs="Tahoma"/>
          <w:b/>
          <w:color w:val="000000"/>
          <w:lang w:val="en-US"/>
        </w:rPr>
        <w:t xml:space="preserve"> </w:t>
      </w:r>
    </w:p>
    <w:p w:rsidR="009C2705" w:rsidRPr="00CA37EA" w:rsidRDefault="000E073D" w:rsidP="006475FD">
      <w:pPr>
        <w:pStyle w:val="a6"/>
        <w:numPr>
          <w:ilvl w:val="0"/>
          <w:numId w:val="3"/>
        </w:numPr>
        <w:tabs>
          <w:tab w:val="clear" w:pos="0"/>
        </w:tabs>
        <w:suppressAutoHyphens w:val="0"/>
        <w:spacing w:after="120" w:line="360" w:lineRule="auto"/>
        <w:ind w:left="284" w:hanging="284"/>
        <w:jc w:val="both"/>
      </w:pPr>
      <w:r w:rsidRPr="00CA37EA">
        <w:rPr>
          <w:rFonts w:ascii="Tahoma" w:hAnsi="Tahoma" w:cs="Tahoma"/>
          <w:color w:val="000000"/>
          <w:lang w:eastAsia="el-GR"/>
        </w:rPr>
        <w:t xml:space="preserve">Προσλήψεις μόνιμου προσωπικού σύμφωνα με τις ανάγκες των δήμων, με πλήρη εργασιακά και ασφαλιστικά δικαιώματα, μονιμοποίηση όλων των συμβασιούχων. </w:t>
      </w:r>
    </w:p>
    <w:p w:rsidR="000E073D" w:rsidRPr="00CA37EA" w:rsidRDefault="00347806" w:rsidP="006475FD">
      <w:pPr>
        <w:pStyle w:val="a6"/>
        <w:numPr>
          <w:ilvl w:val="0"/>
          <w:numId w:val="3"/>
        </w:numPr>
        <w:tabs>
          <w:tab w:val="clear" w:pos="0"/>
        </w:tabs>
        <w:suppressAutoHyphens w:val="0"/>
        <w:spacing w:after="120" w:line="360" w:lineRule="auto"/>
        <w:ind w:left="284" w:hanging="284"/>
        <w:jc w:val="both"/>
      </w:pPr>
      <w:r w:rsidRPr="00CA37EA">
        <w:rPr>
          <w:rFonts w:ascii="Tahoma" w:hAnsi="Tahoma" w:cs="Tahoma"/>
          <w:color w:val="000000"/>
          <w:lang w:eastAsia="el-GR"/>
        </w:rPr>
        <w:lastRenderedPageBreak/>
        <w:t xml:space="preserve">Σύνταξη στα 60 για τους άνδρες και στα 55 για τις γυναίκες, με 5 χρόνια νωρίτερα για τα βαρέα και ανθυγιεινά. </w:t>
      </w:r>
      <w:r w:rsidR="00754419" w:rsidRPr="00CA37EA">
        <w:rPr>
          <w:rFonts w:ascii="Tahoma" w:hAnsi="Tahoma" w:cs="Tahoma"/>
          <w:color w:val="000000"/>
          <w:lang w:eastAsia="el-GR"/>
        </w:rPr>
        <w:t xml:space="preserve">Λέμε όχι στο απαίσχυντο ιδεολόγημα περί αύξησης του προσδόκιμου επιβίωσης. </w:t>
      </w:r>
    </w:p>
    <w:p w:rsidR="002425FF" w:rsidRPr="00CA37EA" w:rsidRDefault="002425FF" w:rsidP="006475FD">
      <w:pPr>
        <w:pStyle w:val="a6"/>
        <w:numPr>
          <w:ilvl w:val="0"/>
          <w:numId w:val="1"/>
        </w:numPr>
        <w:tabs>
          <w:tab w:val="clear" w:pos="0"/>
        </w:tabs>
        <w:suppressAutoHyphens w:val="0"/>
        <w:spacing w:after="120" w:line="360" w:lineRule="auto"/>
        <w:ind w:left="284" w:hanging="284"/>
        <w:jc w:val="both"/>
      </w:pPr>
      <w:r w:rsidRPr="00CA37EA">
        <w:rPr>
          <w:rFonts w:ascii="Tahoma" w:hAnsi="Tahoma" w:cs="Tahoma"/>
          <w:color w:val="000000"/>
          <w:lang w:eastAsia="el-GR"/>
        </w:rPr>
        <w:t>Κατάργηση της διάταξης του ν. Βορίδη και ανάκληση όλων των διώξεων.</w:t>
      </w:r>
    </w:p>
    <w:p w:rsidR="000E073D" w:rsidRPr="00CA37EA" w:rsidRDefault="00B13E97" w:rsidP="006475FD">
      <w:pPr>
        <w:pStyle w:val="a6"/>
        <w:numPr>
          <w:ilvl w:val="0"/>
          <w:numId w:val="1"/>
        </w:numPr>
        <w:tabs>
          <w:tab w:val="clear" w:pos="0"/>
        </w:tabs>
        <w:suppressAutoHyphens w:val="0"/>
        <w:spacing w:after="120" w:line="360" w:lineRule="auto"/>
        <w:ind w:left="284" w:hanging="284"/>
        <w:jc w:val="both"/>
        <w:rPr>
          <w:rFonts w:ascii="Tahoma" w:hAnsi="Tahoma" w:cs="Tahoma"/>
        </w:rPr>
      </w:pPr>
      <w:r w:rsidRPr="00CA37EA">
        <w:rPr>
          <w:rFonts w:ascii="Tahoma" w:hAnsi="Tahoma" w:cs="Tahoma"/>
        </w:rPr>
        <w:t xml:space="preserve"> Όχι στην εκχώρηση των αρμοδιοτήτων της πολεοδομίας στο Κτηματολόγιο. Λειτουργία των ΥΔΟΜ με ευθύνη του κεντρικού κράτους. Η διαχείριση των υποθέσεων και οι διαδικασίες να γίνονται λαμβάνοντας υπόψη τις ανάγκες της κάθε περιοχής.  Άμεσα, νέες και επαρκείς σε αριθμό προσλήψεις μηχανικών ΠΕ και ΤΕ, όλων των ειδικοτήτων καθώς και του λοιπού αναγκαίου προσωπικού όλων των εμπλεκομένων κλάδων, με μόνιμες και σταθερές σχέσεις εργασίας.</w:t>
      </w:r>
    </w:p>
    <w:p w:rsidR="000E073D" w:rsidRPr="00CA37EA" w:rsidRDefault="000E073D" w:rsidP="00CA37EA">
      <w:pPr>
        <w:spacing w:after="140" w:line="360" w:lineRule="auto"/>
        <w:jc w:val="both"/>
      </w:pPr>
      <w:r w:rsidRPr="00CA37EA">
        <w:rPr>
          <w:rFonts w:ascii="Tahoma" w:hAnsi="Tahoma" w:cs="Tahoma"/>
          <w:b/>
          <w:bCs/>
          <w:color w:val="000000"/>
        </w:rPr>
        <w:t xml:space="preserve">Το τεχνικό πρόγραμμα κάθε δήμου απαιτείται να υπηρετεί τις λαϊκές ανάγκες. </w:t>
      </w:r>
      <w:r w:rsidRPr="00CA37EA">
        <w:rPr>
          <w:rFonts w:ascii="Tahoma" w:hAnsi="Tahoma" w:cs="Tahoma"/>
          <w:color w:val="000000"/>
        </w:rPr>
        <w:t>Δημοτικές υποδομές, σχολικά κτίρια και κτίρια που στεγάζουν βρεφονηπιακούς σταθμούς χρόνια τώρα δε συντηρούνται με βάση τις ανάγκες με αποτέλεσμα να προκαλούνται φθορές και ατυχήματα. Σε μια σεισμογενή περιοχή όπως η χώρα μας δεν έχουν γίνει ουσιαστικοί δευτεροβ</w:t>
      </w:r>
      <w:r w:rsidR="00754419" w:rsidRPr="00CA37EA">
        <w:rPr>
          <w:rFonts w:ascii="Tahoma" w:hAnsi="Tahoma" w:cs="Tahoma"/>
          <w:color w:val="000000"/>
        </w:rPr>
        <w:t xml:space="preserve">άθμιοι και τριτοβάθμιοι έλεγχοι και παρεμβάσεις θωράκισης. </w:t>
      </w:r>
    </w:p>
    <w:p w:rsidR="000E073D" w:rsidRPr="00CA37EA" w:rsidRDefault="000E073D">
      <w:pPr>
        <w:spacing w:after="140" w:line="360" w:lineRule="auto"/>
        <w:jc w:val="both"/>
        <w:rPr>
          <w:b/>
        </w:rPr>
      </w:pPr>
      <w:r w:rsidRPr="00CA37EA">
        <w:rPr>
          <w:rFonts w:ascii="Tahoma" w:hAnsi="Tahoma" w:cs="Tahoma"/>
          <w:b/>
          <w:color w:val="000000"/>
        </w:rPr>
        <w:t>Απαιτούμε:</w:t>
      </w:r>
      <w:r w:rsidRPr="00CA37EA">
        <w:rPr>
          <w:rFonts w:ascii="Tahoma" w:hAnsi="Tahoma" w:cs="Tahoma"/>
          <w:b/>
          <w:color w:val="000000"/>
          <w:lang w:val="en-US"/>
        </w:rPr>
        <w:t xml:space="preserve"> </w:t>
      </w:r>
    </w:p>
    <w:p w:rsidR="000E073D" w:rsidRPr="00CA37EA" w:rsidRDefault="000E073D" w:rsidP="006475FD">
      <w:pPr>
        <w:pStyle w:val="a6"/>
        <w:numPr>
          <w:ilvl w:val="0"/>
          <w:numId w:val="2"/>
        </w:numPr>
        <w:tabs>
          <w:tab w:val="clear" w:pos="0"/>
          <w:tab w:val="num" w:pos="-1560"/>
        </w:tabs>
        <w:suppressAutoHyphens w:val="0"/>
        <w:spacing w:after="120" w:line="360" w:lineRule="auto"/>
        <w:ind w:left="284" w:hanging="284"/>
        <w:jc w:val="both"/>
      </w:pPr>
      <w:r w:rsidRPr="00CA37EA">
        <w:rPr>
          <w:rFonts w:ascii="Tahoma" w:hAnsi="Tahoma" w:cs="Tahoma"/>
          <w:color w:val="000000"/>
        </w:rPr>
        <w:t xml:space="preserve">Ουσιαστικό ολοκληρωμένο πρόγραμμα τεχνικών έργων με χρηματοδότηση από κοινοτικούς και εθνικούς πόρους, </w:t>
      </w:r>
      <w:r w:rsidRPr="00CA37EA">
        <w:rPr>
          <w:rFonts w:ascii="Tahoma" w:hAnsi="Tahoma" w:cs="Tahoma"/>
          <w:color w:val="000000"/>
          <w:lang w:eastAsia="el-GR"/>
        </w:rPr>
        <w:t>χωρίς ΣΔΙΤ και συμβάσεις παραχώρησης, για να συντηρηθούν υποδομές (δημοτικά και σχολικά κτίρια, οδικό δίκτυο κ.ά.), για να φτιαχτούν νέα σχολικά κτίρια και υποδομές προσχολικής και ειδικής αγωγής</w:t>
      </w:r>
      <w:r w:rsidR="00754419" w:rsidRPr="00CA37EA">
        <w:rPr>
          <w:rFonts w:ascii="Tahoma" w:hAnsi="Tahoma" w:cs="Tahoma"/>
          <w:color w:val="000000"/>
          <w:lang w:eastAsia="el-GR"/>
        </w:rPr>
        <w:t xml:space="preserve"> που θα είναι φιλικά σε ΑμΕΑ</w:t>
      </w:r>
      <w:r w:rsidRPr="00CA37EA">
        <w:rPr>
          <w:rFonts w:ascii="Tahoma" w:hAnsi="Tahoma" w:cs="Tahoma"/>
          <w:color w:val="000000"/>
          <w:lang w:eastAsia="el-GR"/>
        </w:rPr>
        <w:t>, υποδομές αθλητισμού και πολιτισμού με βάση τις σύγχρονες τεχνολογικές και επιστημονικές δυνατότητες.</w:t>
      </w:r>
    </w:p>
    <w:p w:rsidR="000E073D" w:rsidRPr="00CA37EA" w:rsidRDefault="000E073D" w:rsidP="006475FD">
      <w:pPr>
        <w:numPr>
          <w:ilvl w:val="0"/>
          <w:numId w:val="2"/>
        </w:numPr>
        <w:tabs>
          <w:tab w:val="clear" w:pos="0"/>
          <w:tab w:val="num" w:pos="-1560"/>
        </w:tabs>
        <w:suppressAutoHyphens w:val="0"/>
        <w:spacing w:after="120" w:line="360" w:lineRule="auto"/>
        <w:ind w:left="284" w:hanging="284"/>
        <w:jc w:val="both"/>
      </w:pPr>
      <w:r w:rsidRPr="00CA37EA">
        <w:rPr>
          <w:rFonts w:ascii="Tahoma" w:eastAsia="Times New Roman" w:hAnsi="Tahoma" w:cs="Tahoma"/>
          <w:color w:val="000000"/>
          <w:lang w:eastAsia="el-GR"/>
        </w:rPr>
        <w:t>Άμεση νομοθέτηση για την νομιμοποίηση/τακτοποίηση και κτηματογράφηση όλης της δημόσιας περιουσίας χωρίς όρους και προϋποθέσεις.</w:t>
      </w:r>
    </w:p>
    <w:p w:rsidR="000E073D" w:rsidRPr="00CA37EA" w:rsidRDefault="000E073D" w:rsidP="006475FD">
      <w:pPr>
        <w:numPr>
          <w:ilvl w:val="0"/>
          <w:numId w:val="2"/>
        </w:numPr>
        <w:tabs>
          <w:tab w:val="clear" w:pos="0"/>
          <w:tab w:val="num" w:pos="-1560"/>
        </w:tabs>
        <w:suppressAutoHyphens w:val="0"/>
        <w:spacing w:after="120" w:line="360" w:lineRule="auto"/>
        <w:ind w:left="284" w:hanging="284"/>
        <w:jc w:val="both"/>
      </w:pPr>
      <w:r w:rsidRPr="00CA37EA">
        <w:rPr>
          <w:rFonts w:ascii="Tahoma" w:eastAsia="Times New Roman" w:hAnsi="Tahoma" w:cs="Tahoma"/>
          <w:color w:val="000000"/>
          <w:lang w:eastAsia="el-GR"/>
        </w:rPr>
        <w:t xml:space="preserve">Αξιοποίηση κάθε ελεύθερου χώρου ως κοινόχρηστου για πράσινο και λαϊκές υποδομές, χωρίς ανταποδοτικότητα . </w:t>
      </w:r>
    </w:p>
    <w:p w:rsidR="000E073D" w:rsidRPr="00CA37EA" w:rsidRDefault="000E073D">
      <w:pPr>
        <w:spacing w:after="140" w:line="360" w:lineRule="auto"/>
        <w:jc w:val="both"/>
      </w:pPr>
      <w:r w:rsidRPr="00CA37EA">
        <w:rPr>
          <w:rFonts w:cs="Tahoma"/>
          <w:b/>
          <w:bCs/>
          <w:color w:val="000000"/>
        </w:rPr>
        <w:t>Η</w:t>
      </w:r>
      <w:r w:rsidRPr="00CA37EA">
        <w:rPr>
          <w:rFonts w:ascii="Tahoma" w:hAnsi="Tahoma" w:cs="Tahoma"/>
          <w:b/>
          <w:bCs/>
          <w:color w:val="000000"/>
        </w:rPr>
        <w:t xml:space="preserve"> διαχείριση των απορριμμάτων και του περιβάλλοντος συνολικά δεν είναι λάφυρο για τους ιδιώτες. </w:t>
      </w:r>
      <w:r w:rsidRPr="00CA37EA">
        <w:rPr>
          <w:rFonts w:ascii="Tahoma" w:hAnsi="Tahoma" w:cs="Tahoma"/>
          <w:color w:val="000000"/>
        </w:rPr>
        <w:t xml:space="preserve">Οι δήμοι νομιμοποίησαν τη μπίζνα της «πράσινης ανάπτυξης», τις «αμαρτωλές» αγορές των «σπιτιών ανακύκλωσης», στήριξαν Τοπικά Πολεοδομικά Σχέδια τα οποία </w:t>
      </w:r>
      <w:r w:rsidR="00644A21" w:rsidRPr="00CA37EA">
        <w:rPr>
          <w:rFonts w:ascii="Tahoma" w:hAnsi="Tahoma" w:cs="Tahoma"/>
          <w:color w:val="000000"/>
        </w:rPr>
        <w:t>αντανακλούν το σχεδιασμού του κεφαλαίου στο χώρο</w:t>
      </w:r>
      <w:r w:rsidRPr="00CA37EA">
        <w:rPr>
          <w:rFonts w:ascii="Tahoma" w:hAnsi="Tahoma" w:cs="Tahoma"/>
          <w:color w:val="000000"/>
        </w:rPr>
        <w:t xml:space="preserve">, άνοιξαν τις πύλες </w:t>
      </w:r>
      <w:r w:rsidRPr="00CA37EA">
        <w:rPr>
          <w:rFonts w:ascii="Tahoma" w:hAnsi="Tahoma" w:cs="Tahoma"/>
          <w:color w:val="000000"/>
        </w:rPr>
        <w:lastRenderedPageBreak/>
        <w:t>για την ιδιωτικοποίηση ελεύθερων χώρων και δασικών οικοσυστημάτων. Τώρα καλούνται να βάλουν πλάτη για τη δημιουργία μονάδων καρκινογόνας καύσης.</w:t>
      </w:r>
      <w:r w:rsidRPr="00CA37EA">
        <w:rPr>
          <w:rFonts w:cs="Tahoma"/>
          <w:color w:val="000000"/>
        </w:rPr>
        <w:t xml:space="preserve"> </w:t>
      </w:r>
    </w:p>
    <w:p w:rsidR="000E073D" w:rsidRPr="00CA37EA" w:rsidRDefault="000E073D">
      <w:pPr>
        <w:spacing w:after="140" w:line="360" w:lineRule="auto"/>
        <w:jc w:val="both"/>
        <w:rPr>
          <w:b/>
        </w:rPr>
      </w:pPr>
      <w:r w:rsidRPr="00CA37EA">
        <w:rPr>
          <w:rFonts w:ascii="Tahoma" w:hAnsi="Tahoma" w:cs="Tahoma"/>
          <w:b/>
          <w:color w:val="000000"/>
        </w:rPr>
        <w:t>Απαιτούμε:</w:t>
      </w:r>
      <w:r w:rsidRPr="00CA37EA">
        <w:rPr>
          <w:rFonts w:ascii="Tahoma" w:hAnsi="Tahoma" w:cs="Tahoma"/>
          <w:b/>
          <w:color w:val="000000"/>
          <w:lang w:val="en-US"/>
        </w:rPr>
        <w:t xml:space="preserve"> </w:t>
      </w:r>
    </w:p>
    <w:p w:rsidR="009C2705" w:rsidRPr="00CA37EA" w:rsidRDefault="000E073D" w:rsidP="00CA37EA">
      <w:pPr>
        <w:numPr>
          <w:ilvl w:val="0"/>
          <w:numId w:val="2"/>
        </w:numPr>
        <w:suppressAutoHyphens w:val="0"/>
        <w:spacing w:after="120" w:line="360" w:lineRule="auto"/>
        <w:ind w:left="0" w:firstLine="0"/>
        <w:jc w:val="both"/>
        <w:rPr>
          <w:rFonts w:ascii="Tahoma" w:eastAsia="Times New Roman" w:hAnsi="Tahoma" w:cs="Tahoma"/>
          <w:color w:val="000000"/>
          <w:lang w:eastAsia="el-GR"/>
        </w:rPr>
      </w:pPr>
      <w:r w:rsidRPr="00CA37EA">
        <w:rPr>
          <w:rFonts w:ascii="Tahoma" w:eastAsia="Times New Roman" w:hAnsi="Tahoma" w:cs="Tahoma"/>
          <w:color w:val="000000"/>
          <w:lang w:eastAsia="el-GR"/>
        </w:rPr>
        <w:t xml:space="preserve">Απόσυρση του κυβερνητικού σχεδίου για </w:t>
      </w:r>
      <w:r w:rsidR="009C2705" w:rsidRPr="00CA37EA">
        <w:rPr>
          <w:rFonts w:ascii="Tahoma" w:eastAsia="Times New Roman" w:hAnsi="Tahoma" w:cs="Tahoma"/>
          <w:color w:val="000000"/>
          <w:lang w:eastAsia="el-GR"/>
        </w:rPr>
        <w:t xml:space="preserve">τις </w:t>
      </w:r>
      <w:r w:rsidRPr="00CA37EA">
        <w:rPr>
          <w:rFonts w:ascii="Tahoma" w:eastAsia="Times New Roman" w:hAnsi="Tahoma" w:cs="Tahoma"/>
          <w:color w:val="000000"/>
          <w:lang w:eastAsia="el-GR"/>
        </w:rPr>
        <w:t xml:space="preserve">6 μονάδες καρκινογόνας καύσης απορριμμάτων, των Περιφερειακών και Εθνικού Σχεδιασμού για τα Απορρίμματα. </w:t>
      </w:r>
      <w:r w:rsidR="0055685D" w:rsidRPr="00CA37EA">
        <w:rPr>
          <w:rFonts w:ascii="Tahoma" w:eastAsia="Times New Roman" w:hAnsi="Tahoma" w:cs="Tahoma"/>
          <w:color w:val="000000"/>
          <w:lang w:eastAsia="el-GR"/>
        </w:rPr>
        <w:t xml:space="preserve"> </w:t>
      </w:r>
      <w:r w:rsidR="00644A21" w:rsidRPr="00CA37EA">
        <w:rPr>
          <w:rFonts w:ascii="Tahoma" w:eastAsia="Times New Roman" w:hAnsi="Tahoma" w:cs="Tahoma"/>
          <w:color w:val="000000"/>
          <w:lang w:eastAsia="el-GR"/>
        </w:rPr>
        <w:t>Με βάση τα σημερινά δεδομένα, ιεραρχούμε ένα μείγμα μεθόδων και τεχνικών στην επεξεργασία των απορριμμάτων με επίκεντρο την ουσιαστική ανακύκλωση με διαλογή στην πηγή ανακυκλώσιμων υλικών και βιοαποβλήτων και με δραστικό περιορισμό της υγειονομικής ταφής. Να αποσυρθούν τα ισχύοντα Περιφερειακά Σχέδια Διαχείρισης Αποβλήτων (ΠΕΣΔΑ) και τα νέα να εκπονηθούν με βάση τους άξονες του παραπάνω πλαισίου.</w:t>
      </w:r>
    </w:p>
    <w:p w:rsidR="000E073D" w:rsidRPr="00CA37EA" w:rsidRDefault="00347806" w:rsidP="00CA37EA">
      <w:pPr>
        <w:numPr>
          <w:ilvl w:val="0"/>
          <w:numId w:val="2"/>
        </w:numPr>
        <w:suppressAutoHyphens w:val="0"/>
        <w:spacing w:after="120" w:line="360" w:lineRule="auto"/>
        <w:ind w:left="0" w:firstLine="0"/>
        <w:jc w:val="both"/>
      </w:pPr>
      <w:r w:rsidRPr="00CA37EA">
        <w:rPr>
          <w:rFonts w:ascii="Tahoma" w:eastAsia="Times New Roman" w:hAnsi="Tahoma" w:cs="Tahoma"/>
          <w:color w:val="000000"/>
          <w:lang w:eastAsia="el-GR"/>
        </w:rPr>
        <w:t>Να κλείσει το αίσχος του ΧΥΤΑ Φυλής</w:t>
      </w:r>
      <w:r w:rsidR="008758AB" w:rsidRPr="00CA37EA">
        <w:rPr>
          <w:rFonts w:ascii="Tahoma" w:eastAsia="Times New Roman" w:hAnsi="Tahoma" w:cs="Tahoma"/>
          <w:color w:val="000000"/>
          <w:lang w:eastAsia="el-GR"/>
        </w:rPr>
        <w:t xml:space="preserve">, να αποκατασταθεί περιβαλλοντικά </w:t>
      </w:r>
      <w:r w:rsidR="005137E5" w:rsidRPr="00CA37EA">
        <w:rPr>
          <w:rFonts w:ascii="Tahoma" w:eastAsia="Times New Roman" w:hAnsi="Tahoma" w:cs="Tahoma"/>
          <w:color w:val="000000"/>
          <w:lang w:eastAsia="el-GR"/>
        </w:rPr>
        <w:t>η π</w:t>
      </w:r>
      <w:r w:rsidR="00644A21" w:rsidRPr="00CA37EA">
        <w:rPr>
          <w:rFonts w:ascii="Tahoma" w:eastAsia="Times New Roman" w:hAnsi="Tahoma" w:cs="Tahoma"/>
          <w:color w:val="000000"/>
          <w:lang w:eastAsia="el-GR"/>
        </w:rPr>
        <w:t xml:space="preserve">εριοχή, </w:t>
      </w:r>
      <w:r w:rsidR="005137E5" w:rsidRPr="00CA37EA">
        <w:rPr>
          <w:rFonts w:ascii="Tahoma" w:eastAsia="Times New Roman" w:hAnsi="Tahoma" w:cs="Tahoma"/>
          <w:color w:val="000000"/>
          <w:lang w:eastAsia="el-GR"/>
        </w:rPr>
        <w:t>να ενισχυθεί η Πρωτοβάθμια Φροντίδα Υγείας</w:t>
      </w:r>
      <w:r w:rsidR="00644A21" w:rsidRPr="00CA37EA">
        <w:rPr>
          <w:rFonts w:ascii="Tahoma" w:eastAsia="Times New Roman" w:hAnsi="Tahoma" w:cs="Tahoma"/>
          <w:color w:val="000000"/>
          <w:lang w:eastAsia="el-GR"/>
        </w:rPr>
        <w:t xml:space="preserve"> και να δοθεί στη δημοσιότητα η επιδημιολογική μελέτη που έχει πραγματοποιηθεί</w:t>
      </w:r>
      <w:r w:rsidR="008758AB" w:rsidRPr="00CA37EA">
        <w:rPr>
          <w:rFonts w:ascii="Tahoma" w:eastAsia="Times New Roman" w:hAnsi="Tahoma" w:cs="Tahoma"/>
          <w:color w:val="000000"/>
          <w:lang w:eastAsia="el-GR"/>
        </w:rPr>
        <w:t>. Ν</w:t>
      </w:r>
      <w:r w:rsidRPr="00CA37EA">
        <w:rPr>
          <w:rFonts w:ascii="Tahoma" w:eastAsia="Times New Roman" w:hAnsi="Tahoma" w:cs="Tahoma"/>
          <w:color w:val="000000"/>
          <w:lang w:eastAsia="el-GR"/>
        </w:rPr>
        <w:t xml:space="preserve">α μην έχουμε άλλα τέτοια εγκλήματα σε όλη τη χώρα. </w:t>
      </w:r>
      <w:r w:rsidR="000E073D" w:rsidRPr="00CA37EA">
        <w:rPr>
          <w:rFonts w:ascii="Tahoma" w:eastAsia="Times New Roman" w:hAnsi="Tahoma" w:cs="Tahoma"/>
          <w:color w:val="000000"/>
          <w:lang w:eastAsia="el-GR"/>
        </w:rPr>
        <w:t>Διαχείριση των απορριμμάτων με γνώμονα τις λαϊκές ανάγκ</w:t>
      </w:r>
      <w:r w:rsidR="008758AB" w:rsidRPr="00CA37EA">
        <w:rPr>
          <w:rFonts w:ascii="Tahoma" w:eastAsia="Times New Roman" w:hAnsi="Tahoma" w:cs="Tahoma"/>
          <w:color w:val="000000"/>
          <w:lang w:eastAsia="el-GR"/>
        </w:rPr>
        <w:t xml:space="preserve">ες, με σεβασμό στο περιβάλλον, τη δημόσια υγεία, </w:t>
      </w:r>
      <w:r w:rsidR="000E073D" w:rsidRPr="00CA37EA">
        <w:rPr>
          <w:rFonts w:ascii="Tahoma" w:eastAsia="Times New Roman" w:hAnsi="Tahoma" w:cs="Tahoma"/>
          <w:color w:val="000000"/>
          <w:lang w:eastAsia="el-GR"/>
        </w:rPr>
        <w:t>τους φυσικούς πόρους και όχι με κριτήριο την επιχειρηματική κερδοφορία.</w:t>
      </w:r>
    </w:p>
    <w:p w:rsidR="000E073D" w:rsidRPr="00CA37EA" w:rsidRDefault="000E073D" w:rsidP="00CA37EA">
      <w:pPr>
        <w:numPr>
          <w:ilvl w:val="0"/>
          <w:numId w:val="2"/>
        </w:numPr>
        <w:spacing w:line="360" w:lineRule="auto"/>
        <w:ind w:left="0" w:firstLine="0"/>
        <w:jc w:val="both"/>
      </w:pPr>
      <w:r w:rsidRPr="00CA37EA">
        <w:rPr>
          <w:rFonts w:ascii="Tahoma" w:hAnsi="Tahoma" w:cs="Tahoma"/>
          <w:color w:val="000000"/>
        </w:rPr>
        <w:t xml:space="preserve">Να μην συγχωνευθούν οι ΔΕΥΑ και να δοθεί έκτακτη οικονομική ενίσχυση για την αύξηση του ενεργειακού κόστους. </w:t>
      </w:r>
      <w:r w:rsidRPr="00CA37EA">
        <w:rPr>
          <w:rFonts w:ascii="Tahoma" w:eastAsia="Times New Roman" w:hAnsi="Tahoma" w:cs="Tahoma"/>
          <w:bCs/>
          <w:color w:val="000000"/>
          <w:lang w:eastAsia="el-GR"/>
        </w:rPr>
        <w:t>Να καταργηθεί η ρήτρα αναπροσαρμογής και να ενταχθούν οι Δ.Ε.Υ.Α. στους δικαιούχους μειωμένου ΕΤΜΕΑΡ</w:t>
      </w:r>
      <w:r w:rsidRPr="00CA37EA">
        <w:rPr>
          <w:rFonts w:ascii="Tahoma" w:eastAsia="Times New Roman" w:hAnsi="Tahoma" w:cs="Tahoma"/>
          <w:color w:val="000000"/>
          <w:lang w:eastAsia="el-GR"/>
        </w:rPr>
        <w:t xml:space="preserve">. </w:t>
      </w:r>
      <w:r w:rsidRPr="00CA37EA">
        <w:rPr>
          <w:rFonts w:ascii="Tahoma" w:hAnsi="Tahoma" w:cs="Tahoma"/>
          <w:color w:val="000000"/>
        </w:rPr>
        <w:t xml:space="preserve">Κατάργηση της νομοθεσίας της Ευρωπαϊκής Ένωσης που εδραιώνει την επιχειρηματική λειτουργία στο νερό. Φτηνό, ελεγμένο, ποιοτικό νερό για τον λαό. </w:t>
      </w:r>
    </w:p>
    <w:p w:rsidR="00754419" w:rsidRPr="00CA37EA" w:rsidRDefault="00754419" w:rsidP="00CA37EA">
      <w:pPr>
        <w:numPr>
          <w:ilvl w:val="0"/>
          <w:numId w:val="2"/>
        </w:numPr>
        <w:spacing w:line="360" w:lineRule="auto"/>
        <w:ind w:left="0" w:firstLine="0"/>
        <w:jc w:val="both"/>
      </w:pPr>
      <w:r w:rsidRPr="00CA37EA">
        <w:rPr>
          <w:rFonts w:ascii="Tahoma" w:hAnsi="Tahoma" w:cs="Tahoma"/>
          <w:color w:val="000000"/>
        </w:rPr>
        <w:t>Δημόσια</w:t>
      </w:r>
      <w:r w:rsidR="008758AB" w:rsidRPr="00CA37EA">
        <w:rPr>
          <w:rFonts w:ascii="Tahoma" w:hAnsi="Tahoma" w:cs="Tahoma"/>
          <w:color w:val="000000"/>
        </w:rPr>
        <w:t>, δωρεάν</w:t>
      </w:r>
      <w:r w:rsidRPr="00CA37EA">
        <w:rPr>
          <w:rFonts w:ascii="Tahoma" w:hAnsi="Tahoma" w:cs="Tahoma"/>
          <w:color w:val="000000"/>
        </w:rPr>
        <w:t xml:space="preserve"> και αξιόπιστα μέσα μαζικής μετακίνησης που θα συμβάλλουν στο</w:t>
      </w:r>
      <w:r w:rsidR="008758AB" w:rsidRPr="00CA37EA">
        <w:rPr>
          <w:rFonts w:ascii="Tahoma" w:hAnsi="Tahoma" w:cs="Tahoma"/>
          <w:color w:val="000000"/>
        </w:rPr>
        <w:t>ν</w:t>
      </w:r>
      <w:r w:rsidRPr="00CA37EA">
        <w:rPr>
          <w:rFonts w:ascii="Tahoma" w:hAnsi="Tahoma" w:cs="Tahoma"/>
          <w:color w:val="000000"/>
        </w:rPr>
        <w:t xml:space="preserve"> περιορισμό χρήσης ιδιωτικών οχημάτων που επιβαρύνουν το κυκλοφοριακό χάος. </w:t>
      </w:r>
      <w:r w:rsidR="008758AB" w:rsidRPr="00CA37EA">
        <w:rPr>
          <w:rFonts w:ascii="Tahoma" w:hAnsi="Tahoma" w:cs="Tahoma"/>
          <w:color w:val="000000"/>
        </w:rPr>
        <w:t>Ανάπτυξη ολοκληρωμένων συγκοινωνιακών μελετών.</w:t>
      </w:r>
    </w:p>
    <w:p w:rsidR="00D13A59" w:rsidRPr="00CA37EA" w:rsidRDefault="00D13A59" w:rsidP="00CA37EA">
      <w:pPr>
        <w:numPr>
          <w:ilvl w:val="0"/>
          <w:numId w:val="2"/>
        </w:numPr>
        <w:spacing w:line="360" w:lineRule="auto"/>
        <w:ind w:left="0" w:firstLine="0"/>
        <w:jc w:val="both"/>
        <w:rPr>
          <w:rFonts w:ascii="Tahoma" w:eastAsia="Times New Roman" w:hAnsi="Tahoma" w:cs="Tahoma"/>
        </w:rPr>
      </w:pPr>
      <w:r w:rsidRPr="00CA37EA">
        <w:rPr>
          <w:rFonts w:ascii="Tahoma" w:eastAsia="Times New Roman" w:hAnsi="Tahoma" w:cs="Tahoma"/>
        </w:rPr>
        <w:t>Να εκπονηθεί ολοκληρωμένος, ουσιαστικός, επιστημονικός σχεδιασμός συνδυαστικής αποτίμησης για το σύνολο των κινδύνων, φυσικών και τεχνολογικών, με κριτήριο την προστασία του λαού και του περιβάλλοντος, με ευθύνη και χρηματοδότηση του κράτους.</w:t>
      </w:r>
    </w:p>
    <w:p w:rsidR="000E073D" w:rsidRPr="00CA37EA" w:rsidRDefault="00644A21" w:rsidP="00CA37EA">
      <w:pPr>
        <w:spacing w:after="140" w:line="360" w:lineRule="auto"/>
        <w:jc w:val="both"/>
      </w:pPr>
      <w:r w:rsidRPr="00CA37EA">
        <w:rPr>
          <w:rFonts w:ascii="Tahoma" w:hAnsi="Tahoma" w:cs="Tahoma"/>
          <w:b/>
          <w:bCs/>
          <w:color w:val="000000"/>
        </w:rPr>
        <w:t>Τα οξυμένα κοινωνικά προβλήματα</w:t>
      </w:r>
      <w:r w:rsidR="000E073D" w:rsidRPr="00CA37EA">
        <w:rPr>
          <w:rFonts w:ascii="Tahoma" w:hAnsi="Tahoma" w:cs="Tahoma"/>
          <w:b/>
          <w:bCs/>
          <w:color w:val="000000"/>
        </w:rPr>
        <w:t xml:space="preserve"> θα εντείνονται σε ένα σύστημα που σαπίζει.</w:t>
      </w:r>
      <w:r w:rsidR="000E073D" w:rsidRPr="00CA37EA">
        <w:rPr>
          <w:rFonts w:cs="Tahoma"/>
          <w:b/>
          <w:bCs/>
          <w:color w:val="000000"/>
        </w:rPr>
        <w:t xml:space="preserve"> </w:t>
      </w:r>
      <w:r w:rsidR="000E073D" w:rsidRPr="00CA37EA">
        <w:rPr>
          <w:rFonts w:ascii="Tahoma" w:hAnsi="Tahoma" w:cs="Tahoma"/>
          <w:color w:val="000000"/>
        </w:rPr>
        <w:t>Ο στόχος της «κοινωνικής συνοχής» σημαίνει ζωή με επιδόματα, ανακύκλωση της ανεργίας, απαιτεί τη σιωπή της νεολαίας και του λαού μας, δεν θέλει και δεν μπορεί να χτυπήσει τις αιτίες που γεννούν</w:t>
      </w:r>
      <w:r w:rsidRPr="00CA37EA">
        <w:rPr>
          <w:rFonts w:ascii="Tahoma" w:hAnsi="Tahoma" w:cs="Tahoma"/>
          <w:color w:val="000000"/>
        </w:rPr>
        <w:t xml:space="preserve"> τα προβλήματα που ταλανίζουν τη μεγάλη λαϊκή </w:t>
      </w:r>
      <w:r w:rsidRPr="00CA37EA">
        <w:rPr>
          <w:rFonts w:ascii="Tahoma" w:hAnsi="Tahoma" w:cs="Tahoma"/>
          <w:color w:val="000000"/>
        </w:rPr>
        <w:lastRenderedPageBreak/>
        <w:t>πλειοψηφία</w:t>
      </w:r>
      <w:r w:rsidR="000E073D" w:rsidRPr="00CA37EA">
        <w:rPr>
          <w:rFonts w:ascii="Tahoma" w:hAnsi="Tahoma" w:cs="Tahoma"/>
          <w:color w:val="000000"/>
        </w:rPr>
        <w:t>. Πρέπει τώρα να ενισχυθούν οι κοινωνικές υπηρεσίες των δήμων που λειτουργούν με λιγοστό προσωπικό, στη λογική της διαχείρισης των συνεπειών και της αύξησης της καταστολής</w:t>
      </w:r>
      <w:r w:rsidR="00FB10F1" w:rsidRPr="00CA37EA">
        <w:rPr>
          <w:rFonts w:ascii="Tahoma" w:hAnsi="Tahoma" w:cs="Tahoma"/>
          <w:color w:val="000000"/>
        </w:rPr>
        <w:t xml:space="preserve">. Δεν είναι τυχαία αναβαθμισμένος ο ρόλος </w:t>
      </w:r>
      <w:r w:rsidR="000E073D" w:rsidRPr="00CA37EA">
        <w:rPr>
          <w:rFonts w:ascii="Tahoma" w:hAnsi="Tahoma" w:cs="Tahoma"/>
          <w:color w:val="000000"/>
        </w:rPr>
        <w:t xml:space="preserve"> </w:t>
      </w:r>
      <w:r w:rsidR="00FB10F1" w:rsidRPr="00CA37EA">
        <w:rPr>
          <w:rFonts w:ascii="Tahoma" w:hAnsi="Tahoma" w:cs="Tahoma"/>
          <w:color w:val="000000"/>
        </w:rPr>
        <w:t>της</w:t>
      </w:r>
      <w:r w:rsidR="000E073D" w:rsidRPr="00CA37EA">
        <w:rPr>
          <w:rFonts w:ascii="Tahoma" w:hAnsi="Tahoma" w:cs="Tahoma"/>
          <w:color w:val="000000"/>
        </w:rPr>
        <w:t xml:space="preserve"> δημοτική</w:t>
      </w:r>
      <w:r w:rsidR="00FB10F1" w:rsidRPr="00CA37EA">
        <w:rPr>
          <w:rFonts w:ascii="Tahoma" w:hAnsi="Tahoma" w:cs="Tahoma"/>
          <w:color w:val="000000"/>
        </w:rPr>
        <w:t>ς</w:t>
      </w:r>
      <w:r w:rsidR="000E073D" w:rsidRPr="00CA37EA">
        <w:rPr>
          <w:rFonts w:ascii="Tahoma" w:hAnsi="Tahoma" w:cs="Tahoma"/>
          <w:color w:val="000000"/>
        </w:rPr>
        <w:t xml:space="preserve"> αστυνομία</w:t>
      </w:r>
      <w:r w:rsidR="00FB10F1" w:rsidRPr="00CA37EA">
        <w:rPr>
          <w:rFonts w:ascii="Tahoma" w:hAnsi="Tahoma" w:cs="Tahoma"/>
          <w:color w:val="000000"/>
        </w:rPr>
        <w:t>ς</w:t>
      </w:r>
      <w:r w:rsidR="000E073D" w:rsidRPr="00CA37EA">
        <w:rPr>
          <w:rFonts w:ascii="Tahoma" w:hAnsi="Tahoma" w:cs="Tahoma"/>
          <w:color w:val="000000"/>
        </w:rPr>
        <w:t xml:space="preserve"> και </w:t>
      </w:r>
      <w:r w:rsidR="00FB10F1" w:rsidRPr="00CA37EA">
        <w:rPr>
          <w:rFonts w:ascii="Tahoma" w:hAnsi="Tahoma" w:cs="Tahoma"/>
          <w:color w:val="000000"/>
        </w:rPr>
        <w:t xml:space="preserve">η διεύρυνση </w:t>
      </w:r>
      <w:r w:rsidR="000E073D" w:rsidRPr="00CA37EA">
        <w:rPr>
          <w:rFonts w:ascii="Tahoma" w:hAnsi="Tahoma" w:cs="Tahoma"/>
          <w:color w:val="000000"/>
        </w:rPr>
        <w:t xml:space="preserve">της ηλεκτρονικής παρακολούθησης. </w:t>
      </w:r>
    </w:p>
    <w:p w:rsidR="000E073D" w:rsidRPr="00CA37EA" w:rsidRDefault="00D13A59">
      <w:pPr>
        <w:spacing w:after="140" w:line="360" w:lineRule="auto"/>
        <w:jc w:val="both"/>
        <w:rPr>
          <w:b/>
        </w:rPr>
      </w:pPr>
      <w:r w:rsidRPr="00CA37EA">
        <w:rPr>
          <w:rFonts w:ascii="Tahoma" w:hAnsi="Tahoma" w:cs="Tahoma"/>
          <w:b/>
        </w:rPr>
        <w:t xml:space="preserve">Διεκδικούμε: </w:t>
      </w:r>
    </w:p>
    <w:p w:rsidR="000E073D" w:rsidRPr="00CA37EA" w:rsidRDefault="000E073D" w:rsidP="006475FD">
      <w:pPr>
        <w:numPr>
          <w:ilvl w:val="0"/>
          <w:numId w:val="5"/>
        </w:numPr>
        <w:tabs>
          <w:tab w:val="clear" w:pos="720"/>
          <w:tab w:val="num" w:pos="284"/>
        </w:tabs>
        <w:spacing w:after="140" w:line="360" w:lineRule="auto"/>
        <w:ind w:left="284" w:hanging="284"/>
        <w:jc w:val="both"/>
      </w:pPr>
      <w:r w:rsidRPr="00CA37EA">
        <w:rPr>
          <w:rFonts w:ascii="Tahoma" w:hAnsi="Tahoma" w:cs="Tahoma"/>
          <w:color w:val="000000"/>
        </w:rPr>
        <w:t xml:space="preserve">Πλήρη κάλυψη της χρηματοδότησης όλων των κοινωνικών δομών από </w:t>
      </w:r>
      <w:r w:rsidR="00B74A0D" w:rsidRPr="00CA37EA">
        <w:rPr>
          <w:rFonts w:ascii="Tahoma" w:hAnsi="Tahoma" w:cs="Tahoma"/>
          <w:color w:val="000000"/>
        </w:rPr>
        <w:t xml:space="preserve">τον κρατικό προϋπολογισμό </w:t>
      </w:r>
      <w:r w:rsidRPr="00CA37EA">
        <w:rPr>
          <w:rFonts w:ascii="Tahoma" w:hAnsi="Tahoma" w:cs="Tahoma"/>
          <w:color w:val="000000"/>
        </w:rPr>
        <w:t>μετά την λήξη των προγραμμάτων ΕΣΠΑ και μονιμοποίηση των εργαζόμενων σε αυτές.</w:t>
      </w:r>
    </w:p>
    <w:p w:rsidR="00D13A59" w:rsidRPr="00CA37EA" w:rsidRDefault="00D13A59" w:rsidP="006475FD">
      <w:pPr>
        <w:numPr>
          <w:ilvl w:val="0"/>
          <w:numId w:val="5"/>
        </w:numPr>
        <w:tabs>
          <w:tab w:val="clear" w:pos="720"/>
          <w:tab w:val="num" w:pos="284"/>
        </w:tabs>
        <w:spacing w:after="140" w:line="360" w:lineRule="auto"/>
        <w:ind w:left="284" w:hanging="284"/>
        <w:jc w:val="both"/>
      </w:pPr>
      <w:r w:rsidRPr="00CA37EA">
        <w:rPr>
          <w:rFonts w:ascii="Tahoma" w:hAnsi="Tahoma" w:cs="Tahoma"/>
          <w:color w:val="000000"/>
        </w:rPr>
        <w:t xml:space="preserve">Οργάνωση παροχής ολοκληρωμένου διατροφικού προγράμματος σε όλα τα σχολεία </w:t>
      </w:r>
      <w:r w:rsidR="00B74A0D" w:rsidRPr="00CA37EA">
        <w:rPr>
          <w:rFonts w:ascii="Tahoma" w:hAnsi="Tahoma" w:cs="Tahoma"/>
          <w:color w:val="000000"/>
        </w:rPr>
        <w:t xml:space="preserve">με την αξιοποίηση των υποδομών σε κυλικεία και πρόσληψη </w:t>
      </w:r>
      <w:r w:rsidR="00FB10F1" w:rsidRPr="00CA37EA">
        <w:rPr>
          <w:rFonts w:ascii="Tahoma" w:hAnsi="Tahoma" w:cs="Tahoma"/>
          <w:color w:val="000000"/>
        </w:rPr>
        <w:t>ειδικού προσωπικού</w:t>
      </w:r>
      <w:r w:rsidR="00B74A0D" w:rsidRPr="00CA37EA">
        <w:rPr>
          <w:rFonts w:ascii="Tahoma" w:hAnsi="Tahoma" w:cs="Tahoma"/>
          <w:color w:val="000000"/>
        </w:rPr>
        <w:t xml:space="preserve"> με ευθύνη του υπουργείου παιδείας.</w:t>
      </w:r>
    </w:p>
    <w:p w:rsidR="000E073D" w:rsidRPr="00CA37EA" w:rsidRDefault="000E073D" w:rsidP="006475FD">
      <w:pPr>
        <w:numPr>
          <w:ilvl w:val="0"/>
          <w:numId w:val="2"/>
        </w:numPr>
        <w:tabs>
          <w:tab w:val="num" w:pos="284"/>
        </w:tabs>
        <w:suppressAutoHyphens w:val="0"/>
        <w:spacing w:after="120" w:line="360" w:lineRule="auto"/>
        <w:ind w:left="284" w:hanging="284"/>
        <w:jc w:val="both"/>
      </w:pPr>
      <w:r w:rsidRPr="00CA37EA">
        <w:rPr>
          <w:rFonts w:ascii="Tahoma" w:eastAsia="Times New Roman" w:hAnsi="Tahoma" w:cs="Tahoma"/>
          <w:color w:val="000000"/>
          <w:lang w:eastAsia="el-GR"/>
        </w:rPr>
        <w:t>Ενίσχυση με προσωπικό των κοινωνικών δομών για τη</w:t>
      </w:r>
      <w:r w:rsidR="00FB10F1" w:rsidRPr="00CA37EA">
        <w:rPr>
          <w:rFonts w:ascii="Tahoma" w:eastAsia="Times New Roman" w:hAnsi="Tahoma" w:cs="Tahoma"/>
          <w:color w:val="000000"/>
          <w:lang w:eastAsia="el-GR"/>
        </w:rPr>
        <w:t xml:space="preserve"> φτώχεια, τη</w:t>
      </w:r>
      <w:r w:rsidRPr="00CA37EA">
        <w:rPr>
          <w:rFonts w:ascii="Tahoma" w:eastAsia="Times New Roman" w:hAnsi="Tahoma" w:cs="Tahoma"/>
          <w:color w:val="000000"/>
          <w:lang w:eastAsia="el-GR"/>
        </w:rPr>
        <w:t>ν τοξικοεξάρτηση,</w:t>
      </w:r>
      <w:r w:rsidR="00711F70" w:rsidRPr="00CA37EA">
        <w:rPr>
          <w:rFonts w:ascii="Tahoma" w:eastAsia="Times New Roman" w:hAnsi="Tahoma" w:cs="Tahoma"/>
          <w:color w:val="000000"/>
          <w:lang w:eastAsia="el-GR"/>
        </w:rPr>
        <w:t xml:space="preserve"> </w:t>
      </w:r>
      <w:r w:rsidRPr="00CA37EA">
        <w:rPr>
          <w:rFonts w:ascii="Tahoma" w:eastAsia="Times New Roman" w:hAnsi="Tahoma" w:cs="Tahoma"/>
          <w:color w:val="000000"/>
          <w:lang w:eastAsia="el-GR"/>
        </w:rPr>
        <w:t>την ενδοοικογενειακή βία</w:t>
      </w:r>
      <w:r w:rsidR="00FB10F1" w:rsidRPr="00CA37EA">
        <w:rPr>
          <w:rFonts w:ascii="Tahoma" w:eastAsia="Times New Roman" w:hAnsi="Tahoma" w:cs="Tahoma"/>
          <w:color w:val="000000"/>
          <w:lang w:eastAsia="el-GR"/>
        </w:rPr>
        <w:t>,</w:t>
      </w:r>
      <w:r w:rsidRPr="00CA37EA">
        <w:rPr>
          <w:rFonts w:ascii="Tahoma" w:eastAsia="Times New Roman" w:hAnsi="Tahoma" w:cs="Tahoma"/>
          <w:color w:val="000000"/>
          <w:lang w:eastAsia="el-GR"/>
        </w:rPr>
        <w:t xml:space="preserve"> τη</w:t>
      </w:r>
      <w:r w:rsidR="00B74A0D" w:rsidRPr="00CA37EA">
        <w:rPr>
          <w:rFonts w:ascii="Tahoma" w:eastAsia="Times New Roman" w:hAnsi="Tahoma" w:cs="Tahoma"/>
          <w:color w:val="000000"/>
          <w:lang w:eastAsia="el-GR"/>
        </w:rPr>
        <w:t xml:space="preserve"> στήριξη τω</w:t>
      </w:r>
      <w:r w:rsidRPr="00CA37EA">
        <w:rPr>
          <w:rFonts w:ascii="Tahoma" w:eastAsia="Times New Roman" w:hAnsi="Tahoma" w:cs="Tahoma"/>
          <w:color w:val="000000"/>
          <w:lang w:eastAsia="el-GR"/>
        </w:rPr>
        <w:t>ν εφ</w:t>
      </w:r>
      <w:r w:rsidR="00B74A0D" w:rsidRPr="00CA37EA">
        <w:rPr>
          <w:rFonts w:ascii="Tahoma" w:eastAsia="Times New Roman" w:hAnsi="Tahoma" w:cs="Tahoma"/>
          <w:color w:val="000000"/>
          <w:lang w:eastAsia="el-GR"/>
        </w:rPr>
        <w:t>ήβων</w:t>
      </w:r>
      <w:r w:rsidR="00711F70" w:rsidRPr="00CA37EA">
        <w:rPr>
          <w:rFonts w:ascii="Tahoma" w:eastAsia="Times New Roman" w:hAnsi="Tahoma" w:cs="Tahoma"/>
          <w:color w:val="000000"/>
          <w:lang w:eastAsia="el-GR"/>
        </w:rPr>
        <w:t>, των ΑμεΑ</w:t>
      </w:r>
      <w:r w:rsidR="00B74A0D" w:rsidRPr="00CA37EA">
        <w:rPr>
          <w:rFonts w:ascii="Tahoma" w:eastAsia="Times New Roman" w:hAnsi="Tahoma" w:cs="Tahoma"/>
          <w:color w:val="000000"/>
          <w:lang w:eastAsia="el-GR"/>
        </w:rPr>
        <w:t xml:space="preserve"> </w:t>
      </w:r>
      <w:r w:rsidR="00FB10F1" w:rsidRPr="00CA37EA">
        <w:rPr>
          <w:rFonts w:ascii="Tahoma" w:eastAsia="Times New Roman" w:hAnsi="Tahoma" w:cs="Tahoma"/>
          <w:color w:val="000000"/>
          <w:lang w:eastAsia="el-GR"/>
        </w:rPr>
        <w:t xml:space="preserve">και της γ ηλικίας </w:t>
      </w:r>
      <w:r w:rsidRPr="00CA37EA">
        <w:rPr>
          <w:rFonts w:ascii="Tahoma" w:eastAsia="Times New Roman" w:hAnsi="Tahoma" w:cs="Tahoma"/>
          <w:color w:val="000000"/>
          <w:lang w:eastAsia="el-GR"/>
        </w:rPr>
        <w:t xml:space="preserve">στο πλαίσιο ενός ενιαίου ολοκληρωμένου συστήματος του δημόσιου συστήματος υγείας και πρόνοιας, το οποίο θα μελετά και θα σχεδιάζει την πρόληψη και την κάλυψη έγκαιρα των πραγματικών αναγκών σε όλη τη επικράτεια και υπό την αιγίδα του οποίου θα λειτουργούν όλες οι τοπικές δομές. </w:t>
      </w:r>
    </w:p>
    <w:p w:rsidR="000E073D" w:rsidRPr="00CA37EA" w:rsidRDefault="000E073D" w:rsidP="006475FD">
      <w:pPr>
        <w:numPr>
          <w:ilvl w:val="0"/>
          <w:numId w:val="2"/>
        </w:numPr>
        <w:tabs>
          <w:tab w:val="num" w:pos="284"/>
        </w:tabs>
        <w:suppressAutoHyphens w:val="0"/>
        <w:spacing w:after="120" w:line="360" w:lineRule="auto"/>
        <w:ind w:left="284" w:hanging="284"/>
        <w:jc w:val="both"/>
      </w:pPr>
      <w:r w:rsidRPr="00CA37EA">
        <w:rPr>
          <w:rFonts w:ascii="Tahoma" w:eastAsia="Times New Roman" w:hAnsi="Tahoma" w:cs="Tahoma"/>
          <w:color w:val="000000"/>
          <w:lang w:eastAsia="el-GR"/>
        </w:rPr>
        <w:t xml:space="preserve">Πρόγραμμα λαϊκής, ασφαλούς, σύγχρονης κατοικίας για τα νέα ζευγάρια. Εξασφάλιση δωρεάν στέγης για κάθε νέο δημοτικό υπάλληλο, εκπαιδευτικό και υγειονομικό που υπηρετεί μακριά από τον τόπο καταγωγής του με προτεραιότητα την ηπειρωτική και νησιωτική χώρα. Ολοκληρωμένο πρόγραμμα απαλλοτριώσεων και για την εξασφάλιση νέων εργατικών κατοικιών. </w:t>
      </w:r>
    </w:p>
    <w:p w:rsidR="00644A21" w:rsidRPr="00CA37EA" w:rsidRDefault="00644A21" w:rsidP="00644A21">
      <w:pPr>
        <w:suppressAutoHyphens w:val="0"/>
        <w:spacing w:after="120" w:line="360" w:lineRule="auto"/>
        <w:rPr>
          <w:rFonts w:ascii="Tahoma" w:eastAsia="Times New Roman" w:hAnsi="Tahoma" w:cs="Tahoma"/>
          <w:b/>
          <w:color w:val="000000"/>
          <w:lang w:eastAsia="el-GR"/>
        </w:rPr>
      </w:pPr>
      <w:r w:rsidRPr="00CA37EA">
        <w:rPr>
          <w:rFonts w:ascii="Tahoma" w:eastAsia="Times New Roman" w:hAnsi="Tahoma" w:cs="Tahoma"/>
          <w:b/>
          <w:color w:val="000000"/>
          <w:lang w:eastAsia="el-GR"/>
        </w:rPr>
        <w:t xml:space="preserve">Η ελπίδα βρίσκεται στη συμπαράταξη με το οργανωμένο κίνημα, στο δρόμο του αγώνα και της διεκδίκησης για όλα αυτά που μας αξίζουν και μας στερούν, μέχρι τα όνειρα να πάρουν εκδίκηση. </w:t>
      </w:r>
    </w:p>
    <w:p w:rsidR="000E073D" w:rsidRPr="00CA37EA" w:rsidRDefault="000E073D">
      <w:pPr>
        <w:suppressAutoHyphens w:val="0"/>
        <w:spacing w:after="120" w:line="360" w:lineRule="auto"/>
        <w:jc w:val="right"/>
      </w:pPr>
      <w:r w:rsidRPr="00CA37EA">
        <w:rPr>
          <w:rFonts w:ascii="Tahoma" w:eastAsia="Times New Roman" w:hAnsi="Tahoma" w:cs="Tahoma"/>
          <w:b/>
          <w:color w:val="000000"/>
          <w:lang w:eastAsia="el-GR"/>
        </w:rPr>
        <w:t>Νοέμβρης</w:t>
      </w:r>
      <w:r w:rsidRPr="00CA37EA">
        <w:rPr>
          <w:rFonts w:ascii="Tahoma" w:eastAsia="Times New Roman" w:hAnsi="Tahoma" w:cs="Tahoma"/>
          <w:b/>
          <w:lang w:eastAsia="el-GR"/>
        </w:rPr>
        <w:t xml:space="preserve"> 2025</w:t>
      </w:r>
    </w:p>
    <w:p w:rsidR="000E073D" w:rsidRDefault="008B7B4E">
      <w:pPr>
        <w:suppressAutoHyphens w:val="0"/>
        <w:spacing w:after="120" w:line="360" w:lineRule="auto"/>
        <w:jc w:val="right"/>
        <w:rPr>
          <w:rFonts w:ascii="Tahoma" w:eastAsia="Times New Roman" w:hAnsi="Tahoma" w:cs="Tahoma"/>
          <w:b/>
          <w:sz w:val="28"/>
          <w:szCs w:val="28"/>
          <w:lang w:val="en-US" w:eastAsia="el-GR"/>
        </w:rPr>
      </w:pPr>
      <w:r w:rsidRPr="00E23EC3">
        <w:rPr>
          <w:rFonts w:ascii="Tahoma" w:eastAsia="Times New Roman" w:hAnsi="Tahoma" w:cs="Tahoma"/>
          <w:b/>
          <w:sz w:val="28"/>
          <w:szCs w:val="28"/>
          <w:lang w:eastAsia="el-GR"/>
        </w:rPr>
        <w:t>ΟΙ ΕΚΛΕΓΜΕΝΟΙ ΜΕ ΤΗ «ΛΑΪΚΗ ΣΥΣΠΕΙΡΩΣΗ»</w:t>
      </w:r>
    </w:p>
    <w:p w:rsidR="001669CC" w:rsidRPr="001669CC" w:rsidRDefault="001669CC">
      <w:pPr>
        <w:suppressAutoHyphens w:val="0"/>
        <w:spacing w:after="120" w:line="360" w:lineRule="auto"/>
        <w:jc w:val="right"/>
        <w:rPr>
          <w:lang w:val="en-US"/>
        </w:rPr>
      </w:pPr>
      <w:r>
        <w:rPr>
          <w:noProof/>
          <w:lang w:eastAsia="el-GR" w:bidi="ar-SA"/>
        </w:rPr>
        <w:drawing>
          <wp:inline distT="0" distB="0" distL="0" distR="0">
            <wp:extent cx="1476375" cy="933180"/>
            <wp:effectExtent l="19050" t="0" r="9525" b="0"/>
            <wp:docPr id="1" name="0 - Εικόνα" descr="αρχείο λήψη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αρχείο λήψης.jpg"/>
                    <pic:cNvPicPr/>
                  </pic:nvPicPr>
                  <pic:blipFill>
                    <a:blip r:embed="rId5"/>
                    <a:stretch>
                      <a:fillRect/>
                    </a:stretch>
                  </pic:blipFill>
                  <pic:spPr>
                    <a:xfrm>
                      <a:off x="0" y="0"/>
                      <a:ext cx="1476375" cy="933180"/>
                    </a:xfrm>
                    <a:prstGeom prst="rect">
                      <a:avLst/>
                    </a:prstGeom>
                  </pic:spPr>
                </pic:pic>
              </a:graphicData>
            </a:graphic>
          </wp:inline>
        </w:drawing>
      </w:r>
    </w:p>
    <w:sectPr w:rsidR="001669CC" w:rsidRPr="001669CC" w:rsidSect="006475FD">
      <w:pgSz w:w="11907" w:h="16840"/>
      <w:pgMar w:top="993" w:right="1134" w:bottom="1276"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WenQuanYi Micro Hei">
    <w:altName w:val="Times New Roman"/>
    <w:charset w:val="01"/>
    <w:family w:val="auto"/>
    <w:pitch w:val="variable"/>
    <w:sig w:usb0="00000000" w:usb1="00000000" w:usb2="00000000" w:usb3="00000000" w:csb0="00000000" w:csb1="00000000"/>
  </w:font>
  <w:font w:name="Lohit Devanagari">
    <w:altName w:val="Arial"/>
    <w:charset w:val="00"/>
    <w:family w:val="swiss"/>
    <w:pitch w:val="variable"/>
    <w:sig w:usb0="00000003" w:usb1="00002042"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200247B" w:usb2="00000009" w:usb3="00000000" w:csb0="000001FF" w:csb1="00000000"/>
  </w:font>
  <w:font w:name="Noto Sans Devanagari">
    <w:altName w:val="Arial"/>
    <w:charset w:val="01"/>
    <w:family w:val="swiss"/>
    <w:pitch w:val="default"/>
    <w:sig w:usb0="00000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810" w:hanging="360"/>
      </w:pPr>
      <w:rPr>
        <w:rFonts w:ascii="Symbol" w:hAnsi="Symbol" w:cs="Symbol"/>
        <w:lang w:eastAsia="el-GR"/>
      </w:rPr>
    </w:lvl>
  </w:abstractNum>
  <w:abstractNum w:abstractNumId="1">
    <w:nsid w:val="00000002"/>
    <w:multiLevelType w:val="multilevel"/>
    <w:tmpl w:val="00000002"/>
    <w:name w:val="WW8Num2"/>
    <w:lvl w:ilvl="0">
      <w:start w:val="1"/>
      <w:numFmt w:val="bullet"/>
      <w:lvlText w:val=""/>
      <w:lvlJc w:val="left"/>
      <w:pPr>
        <w:tabs>
          <w:tab w:val="num" w:pos="0"/>
        </w:tabs>
        <w:ind w:left="810" w:hanging="360"/>
      </w:pPr>
      <w:rPr>
        <w:rFonts w:ascii="Symbol" w:hAnsi="Symbol" w:cs="Symbol"/>
        <w:color w:val="000000"/>
        <w:sz w:val="20"/>
        <w:lang w:eastAsia="el-GR"/>
      </w:rPr>
    </w:lvl>
    <w:lvl w:ilvl="1">
      <w:start w:val="1"/>
      <w:numFmt w:val="bullet"/>
      <w:lvlText w:val="o"/>
      <w:lvlJc w:val="left"/>
      <w:pPr>
        <w:tabs>
          <w:tab w:val="num" w:pos="0"/>
        </w:tabs>
        <w:ind w:left="1440" w:hanging="360"/>
      </w:pPr>
      <w:rPr>
        <w:rFonts w:ascii="Courier New" w:hAnsi="Courier New" w:cs="Courier New"/>
        <w:sz w:val="20"/>
      </w:rPr>
    </w:lvl>
    <w:lvl w:ilvl="2">
      <w:start w:val="1"/>
      <w:numFmt w:val="bullet"/>
      <w:lvlText w:val=""/>
      <w:lvlJc w:val="left"/>
      <w:pPr>
        <w:tabs>
          <w:tab w:val="num" w:pos="0"/>
        </w:tabs>
        <w:ind w:left="2160" w:hanging="360"/>
      </w:pPr>
      <w:rPr>
        <w:rFonts w:ascii="Wingdings" w:hAnsi="Wingdings" w:cs="Wingdings"/>
        <w:sz w:val="20"/>
      </w:rPr>
    </w:lvl>
    <w:lvl w:ilvl="3">
      <w:start w:val="1"/>
      <w:numFmt w:val="bullet"/>
      <w:lvlText w:val=""/>
      <w:lvlJc w:val="left"/>
      <w:pPr>
        <w:tabs>
          <w:tab w:val="num" w:pos="0"/>
        </w:tabs>
        <w:ind w:left="2880" w:hanging="360"/>
      </w:pPr>
      <w:rPr>
        <w:rFonts w:ascii="Wingdings" w:hAnsi="Wingdings" w:cs="Wingdings"/>
        <w:sz w:val="20"/>
      </w:rPr>
    </w:lvl>
    <w:lvl w:ilvl="4">
      <w:start w:val="1"/>
      <w:numFmt w:val="bullet"/>
      <w:lvlText w:val=""/>
      <w:lvlJc w:val="left"/>
      <w:pPr>
        <w:tabs>
          <w:tab w:val="num" w:pos="0"/>
        </w:tabs>
        <w:ind w:left="3600" w:hanging="360"/>
      </w:pPr>
      <w:rPr>
        <w:rFonts w:ascii="Wingdings" w:hAnsi="Wingdings" w:cs="Wingdings"/>
        <w:sz w:val="20"/>
      </w:rPr>
    </w:lvl>
    <w:lvl w:ilvl="5">
      <w:start w:val="1"/>
      <w:numFmt w:val="bullet"/>
      <w:lvlText w:val=""/>
      <w:lvlJc w:val="left"/>
      <w:pPr>
        <w:tabs>
          <w:tab w:val="num" w:pos="0"/>
        </w:tabs>
        <w:ind w:left="4320" w:hanging="360"/>
      </w:pPr>
      <w:rPr>
        <w:rFonts w:ascii="Wingdings" w:hAnsi="Wingdings" w:cs="Wingdings"/>
        <w:sz w:val="20"/>
      </w:rPr>
    </w:lvl>
    <w:lvl w:ilvl="6">
      <w:start w:val="1"/>
      <w:numFmt w:val="bullet"/>
      <w:lvlText w:val=""/>
      <w:lvlJc w:val="left"/>
      <w:pPr>
        <w:tabs>
          <w:tab w:val="num" w:pos="0"/>
        </w:tabs>
        <w:ind w:left="5040" w:hanging="360"/>
      </w:pPr>
      <w:rPr>
        <w:rFonts w:ascii="Wingdings" w:hAnsi="Wingdings" w:cs="Wingdings"/>
        <w:sz w:val="20"/>
      </w:rPr>
    </w:lvl>
    <w:lvl w:ilvl="7">
      <w:start w:val="1"/>
      <w:numFmt w:val="bullet"/>
      <w:lvlText w:val=""/>
      <w:lvlJc w:val="left"/>
      <w:pPr>
        <w:tabs>
          <w:tab w:val="num" w:pos="0"/>
        </w:tabs>
        <w:ind w:left="5760" w:hanging="360"/>
      </w:pPr>
      <w:rPr>
        <w:rFonts w:ascii="Wingdings" w:hAnsi="Wingdings" w:cs="Wingdings"/>
        <w:sz w:val="20"/>
      </w:rPr>
    </w:lvl>
    <w:lvl w:ilvl="8">
      <w:start w:val="1"/>
      <w:numFmt w:val="bullet"/>
      <w:lvlText w:val=""/>
      <w:lvlJc w:val="left"/>
      <w:pPr>
        <w:tabs>
          <w:tab w:val="num" w:pos="0"/>
        </w:tabs>
        <w:ind w:left="6480" w:hanging="360"/>
      </w:pPr>
      <w:rPr>
        <w:rFonts w:ascii="Wingdings" w:hAnsi="Wingdings" w:cs="Wingdings"/>
        <w:sz w:val="20"/>
      </w:rPr>
    </w:lvl>
  </w:abstractNum>
  <w:abstractNum w:abstractNumId="2">
    <w:nsid w:val="00000003"/>
    <w:multiLevelType w:val="singleLevel"/>
    <w:tmpl w:val="00000003"/>
    <w:name w:val="WW8Num8"/>
    <w:lvl w:ilvl="0">
      <w:start w:val="1"/>
      <w:numFmt w:val="bullet"/>
      <w:lvlText w:val=""/>
      <w:lvlJc w:val="left"/>
      <w:pPr>
        <w:tabs>
          <w:tab w:val="num" w:pos="0"/>
        </w:tabs>
        <w:ind w:left="720" w:hanging="360"/>
      </w:pPr>
      <w:rPr>
        <w:rFonts w:ascii="Symbol" w:hAnsi="Symbol" w:cs="Symbol" w:hint="default"/>
      </w:rPr>
    </w:lvl>
  </w:abstractNum>
  <w:abstractNum w:abstractNumId="3">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75D83A0F"/>
    <w:multiLevelType w:val="multilevel"/>
    <w:tmpl w:val="09C8A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adjustLineHeightInTable/>
  </w:compat>
  <w:rsids>
    <w:rsidRoot w:val="00302003"/>
    <w:rsid w:val="00046335"/>
    <w:rsid w:val="000A32EA"/>
    <w:rsid w:val="000E073D"/>
    <w:rsid w:val="001669CC"/>
    <w:rsid w:val="002425FF"/>
    <w:rsid w:val="00264D91"/>
    <w:rsid w:val="00280BBB"/>
    <w:rsid w:val="00302003"/>
    <w:rsid w:val="00307FF2"/>
    <w:rsid w:val="00347806"/>
    <w:rsid w:val="0038383F"/>
    <w:rsid w:val="00502A2D"/>
    <w:rsid w:val="005137E5"/>
    <w:rsid w:val="0055685D"/>
    <w:rsid w:val="00644A21"/>
    <w:rsid w:val="006475FD"/>
    <w:rsid w:val="00711F70"/>
    <w:rsid w:val="00754419"/>
    <w:rsid w:val="007A73DF"/>
    <w:rsid w:val="008758AB"/>
    <w:rsid w:val="008B7B4E"/>
    <w:rsid w:val="008E167A"/>
    <w:rsid w:val="00951DC9"/>
    <w:rsid w:val="009C2705"/>
    <w:rsid w:val="00B13E97"/>
    <w:rsid w:val="00B74A0D"/>
    <w:rsid w:val="00CA37EA"/>
    <w:rsid w:val="00D13A59"/>
    <w:rsid w:val="00DF779F"/>
    <w:rsid w:val="00E23EC3"/>
    <w:rsid w:val="00E476EE"/>
    <w:rsid w:val="00F750D6"/>
    <w:rsid w:val="00FB10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335"/>
    <w:pPr>
      <w:suppressAutoHyphens/>
    </w:pPr>
    <w:rPr>
      <w:rFonts w:ascii="Arial" w:eastAsia="WenQuanYi Micro Hei" w:hAnsi="Arial" w:cs="Lohit Devanagari"/>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046335"/>
    <w:rPr>
      <w:rFonts w:ascii="Symbol" w:hAnsi="Symbol" w:cs="Symbol"/>
      <w:lang w:eastAsia="el-GR"/>
    </w:rPr>
  </w:style>
  <w:style w:type="character" w:customStyle="1" w:styleId="WW8Num2z0">
    <w:name w:val="WW8Num2z0"/>
    <w:rsid w:val="00046335"/>
    <w:rPr>
      <w:rFonts w:ascii="Symbol" w:hAnsi="Symbol" w:cs="Symbol"/>
      <w:color w:val="000000"/>
      <w:sz w:val="20"/>
      <w:lang w:eastAsia="el-GR"/>
    </w:rPr>
  </w:style>
  <w:style w:type="character" w:customStyle="1" w:styleId="WW8Num2z1">
    <w:name w:val="WW8Num2z1"/>
    <w:rsid w:val="00046335"/>
    <w:rPr>
      <w:rFonts w:ascii="Courier New" w:hAnsi="Courier New" w:cs="Courier New"/>
      <w:sz w:val="20"/>
    </w:rPr>
  </w:style>
  <w:style w:type="character" w:customStyle="1" w:styleId="WW8Num2z2">
    <w:name w:val="WW8Num2z2"/>
    <w:rsid w:val="00046335"/>
    <w:rPr>
      <w:rFonts w:ascii="Wingdings" w:hAnsi="Wingdings" w:cs="Wingdings"/>
      <w:sz w:val="20"/>
    </w:rPr>
  </w:style>
  <w:style w:type="character" w:customStyle="1" w:styleId="WW8Num3z0">
    <w:name w:val="WW8Num3z0"/>
    <w:rsid w:val="00046335"/>
    <w:rPr>
      <w:rFonts w:ascii="Wingdings" w:hAnsi="Wingdings" w:cs="OpenSymbol"/>
    </w:rPr>
  </w:style>
  <w:style w:type="character" w:customStyle="1" w:styleId="WW8Num4z0">
    <w:name w:val="WW8Num4z0"/>
    <w:rsid w:val="00046335"/>
    <w:rPr>
      <w:rFonts w:ascii="Wingdings" w:hAnsi="Wingdings" w:cs="OpenSymbol"/>
      <w:color w:val="000000"/>
      <w:kern w:val="1"/>
      <w:lang w:eastAsia="el-GR" w:bidi="ar-SA"/>
    </w:rPr>
  </w:style>
  <w:style w:type="character" w:customStyle="1" w:styleId="WW8Num5z0">
    <w:name w:val="WW8Num5z0"/>
    <w:rsid w:val="00046335"/>
    <w:rPr>
      <w:rFonts w:ascii="Wingdings" w:hAnsi="Wingdings" w:cs="OpenSymbol"/>
      <w:color w:val="000000"/>
    </w:rPr>
  </w:style>
  <w:style w:type="character" w:customStyle="1" w:styleId="WW8Num6z0">
    <w:name w:val="WW8Num6z0"/>
    <w:rsid w:val="00046335"/>
    <w:rPr>
      <w:rFonts w:ascii="Symbol" w:hAnsi="Symbol" w:cs="Symbol" w:hint="default"/>
      <w:color w:val="000000"/>
      <w:kern w:val="1"/>
      <w:highlight w:val="yellow"/>
      <w:lang w:eastAsia="el-GR" w:bidi="ar-SA"/>
    </w:rPr>
  </w:style>
  <w:style w:type="character" w:customStyle="1" w:styleId="WW8Num7z0">
    <w:name w:val="WW8Num7z0"/>
    <w:rsid w:val="00046335"/>
  </w:style>
  <w:style w:type="character" w:customStyle="1" w:styleId="WW8Num7z1">
    <w:name w:val="WW8Num7z1"/>
    <w:rsid w:val="00046335"/>
  </w:style>
  <w:style w:type="character" w:customStyle="1" w:styleId="WW8Num7z2">
    <w:name w:val="WW8Num7z2"/>
    <w:rsid w:val="00046335"/>
  </w:style>
  <w:style w:type="character" w:customStyle="1" w:styleId="WW8Num7z3">
    <w:name w:val="WW8Num7z3"/>
    <w:rsid w:val="00046335"/>
  </w:style>
  <w:style w:type="character" w:customStyle="1" w:styleId="WW8Num7z4">
    <w:name w:val="WW8Num7z4"/>
    <w:rsid w:val="00046335"/>
  </w:style>
  <w:style w:type="character" w:customStyle="1" w:styleId="WW8Num7z5">
    <w:name w:val="WW8Num7z5"/>
    <w:rsid w:val="00046335"/>
  </w:style>
  <w:style w:type="character" w:customStyle="1" w:styleId="WW8Num7z6">
    <w:name w:val="WW8Num7z6"/>
    <w:rsid w:val="00046335"/>
  </w:style>
  <w:style w:type="character" w:customStyle="1" w:styleId="WW8Num7z7">
    <w:name w:val="WW8Num7z7"/>
    <w:rsid w:val="00046335"/>
  </w:style>
  <w:style w:type="character" w:customStyle="1" w:styleId="WW8Num7z8">
    <w:name w:val="WW8Num7z8"/>
    <w:rsid w:val="00046335"/>
  </w:style>
  <w:style w:type="character" w:customStyle="1" w:styleId="WW8Num8z0">
    <w:name w:val="WW8Num8z0"/>
    <w:rsid w:val="00046335"/>
    <w:rPr>
      <w:rFonts w:ascii="Symbol" w:hAnsi="Symbol" w:cs="Symbol" w:hint="default"/>
    </w:rPr>
  </w:style>
  <w:style w:type="character" w:customStyle="1" w:styleId="WW8Num8z1">
    <w:name w:val="WW8Num8z1"/>
    <w:rsid w:val="00046335"/>
    <w:rPr>
      <w:rFonts w:ascii="Courier New" w:hAnsi="Courier New" w:cs="Courier New" w:hint="default"/>
    </w:rPr>
  </w:style>
  <w:style w:type="character" w:customStyle="1" w:styleId="WW8Num8z2">
    <w:name w:val="WW8Num8z2"/>
    <w:rsid w:val="00046335"/>
    <w:rPr>
      <w:rFonts w:ascii="Wingdings" w:hAnsi="Wingdings" w:cs="Wingdings" w:hint="default"/>
    </w:rPr>
  </w:style>
  <w:style w:type="character" w:customStyle="1" w:styleId="WW8Num9z0">
    <w:name w:val="WW8Num9z0"/>
    <w:rsid w:val="00046335"/>
    <w:rPr>
      <w:rFonts w:ascii="Symbol" w:hAnsi="Symbol" w:cs="Symbol" w:hint="default"/>
    </w:rPr>
  </w:style>
  <w:style w:type="character" w:customStyle="1" w:styleId="WW8Num9z1">
    <w:name w:val="WW8Num9z1"/>
    <w:rsid w:val="00046335"/>
    <w:rPr>
      <w:rFonts w:ascii="Courier New" w:hAnsi="Courier New" w:cs="Courier New" w:hint="default"/>
    </w:rPr>
  </w:style>
  <w:style w:type="character" w:customStyle="1" w:styleId="WW8Num9z2">
    <w:name w:val="WW8Num9z2"/>
    <w:rsid w:val="00046335"/>
    <w:rPr>
      <w:rFonts w:ascii="Wingdings" w:hAnsi="Wingdings" w:cs="Wingdings" w:hint="default"/>
    </w:rPr>
  </w:style>
  <w:style w:type="character" w:customStyle="1" w:styleId="a3">
    <w:name w:val="Προεπιλεγμένη γραμματοσειρά παραγράφου"/>
    <w:rsid w:val="00046335"/>
    <w:rPr>
      <w:rFonts w:ascii="Times New Roman" w:eastAsia="Times New Roman" w:hAnsi="Times New Roman" w:cs="Times New Roman"/>
    </w:rPr>
  </w:style>
  <w:style w:type="character" w:customStyle="1" w:styleId="WW8Num6z1">
    <w:name w:val="WW8Num6z1"/>
    <w:rsid w:val="00046335"/>
    <w:rPr>
      <w:rFonts w:ascii="Times New Roman" w:eastAsia="Times New Roman" w:hAnsi="Times New Roman" w:cs="Times New Roman"/>
    </w:rPr>
  </w:style>
  <w:style w:type="character" w:customStyle="1" w:styleId="WW8Num6z2">
    <w:name w:val="WW8Num6z2"/>
    <w:rsid w:val="00046335"/>
    <w:rPr>
      <w:rFonts w:ascii="Times New Roman" w:eastAsia="Times New Roman" w:hAnsi="Times New Roman" w:cs="Times New Roman"/>
    </w:rPr>
  </w:style>
  <w:style w:type="character" w:customStyle="1" w:styleId="WW8Num6z3">
    <w:name w:val="WW8Num6z3"/>
    <w:rsid w:val="00046335"/>
    <w:rPr>
      <w:rFonts w:ascii="Times New Roman" w:eastAsia="Times New Roman" w:hAnsi="Times New Roman" w:cs="Times New Roman"/>
    </w:rPr>
  </w:style>
  <w:style w:type="character" w:customStyle="1" w:styleId="WW8Num6z4">
    <w:name w:val="WW8Num6z4"/>
    <w:rsid w:val="00046335"/>
    <w:rPr>
      <w:rFonts w:ascii="Times New Roman" w:eastAsia="Times New Roman" w:hAnsi="Times New Roman" w:cs="Times New Roman"/>
    </w:rPr>
  </w:style>
  <w:style w:type="character" w:customStyle="1" w:styleId="WW8Num6z5">
    <w:name w:val="WW8Num6z5"/>
    <w:rsid w:val="00046335"/>
    <w:rPr>
      <w:rFonts w:ascii="Times New Roman" w:eastAsia="Times New Roman" w:hAnsi="Times New Roman" w:cs="Times New Roman"/>
    </w:rPr>
  </w:style>
  <w:style w:type="character" w:customStyle="1" w:styleId="WW8Num6z6">
    <w:name w:val="WW8Num6z6"/>
    <w:rsid w:val="00046335"/>
    <w:rPr>
      <w:rFonts w:ascii="Times New Roman" w:eastAsia="Times New Roman" w:hAnsi="Times New Roman" w:cs="Times New Roman"/>
    </w:rPr>
  </w:style>
  <w:style w:type="character" w:customStyle="1" w:styleId="WW8Num6z7">
    <w:name w:val="WW8Num6z7"/>
    <w:rsid w:val="00046335"/>
    <w:rPr>
      <w:rFonts w:ascii="Times New Roman" w:eastAsia="Times New Roman" w:hAnsi="Times New Roman" w:cs="Times New Roman"/>
    </w:rPr>
  </w:style>
  <w:style w:type="character" w:customStyle="1" w:styleId="WW8Num6z8">
    <w:name w:val="WW8Num6z8"/>
    <w:rsid w:val="00046335"/>
    <w:rPr>
      <w:rFonts w:ascii="Times New Roman" w:eastAsia="Times New Roman" w:hAnsi="Times New Roman" w:cs="Times New Roman"/>
    </w:rPr>
  </w:style>
  <w:style w:type="character" w:customStyle="1" w:styleId="1">
    <w:name w:val="Προεπιλεγμένη γραμματοσειρά1"/>
    <w:rsid w:val="00046335"/>
    <w:rPr>
      <w:rFonts w:ascii="Times New Roman" w:eastAsia="Times New Roman" w:hAnsi="Times New Roman" w:cs="Times New Roman"/>
    </w:rPr>
  </w:style>
  <w:style w:type="character" w:customStyle="1" w:styleId="WW8Num3z1">
    <w:name w:val="WW8Num3z1"/>
    <w:rsid w:val="00046335"/>
    <w:rPr>
      <w:rFonts w:ascii="Courier New" w:eastAsia="Times New Roman" w:hAnsi="Courier New" w:cs="Courier New"/>
      <w:sz w:val="20"/>
    </w:rPr>
  </w:style>
  <w:style w:type="character" w:customStyle="1" w:styleId="WW8Num3z2">
    <w:name w:val="WW8Num3z2"/>
    <w:rsid w:val="00046335"/>
    <w:rPr>
      <w:rFonts w:ascii="Wingdings" w:eastAsia="Times New Roman" w:hAnsi="Wingdings" w:cs="Wingdings"/>
      <w:sz w:val="20"/>
    </w:rPr>
  </w:style>
  <w:style w:type="character" w:customStyle="1" w:styleId="WW-">
    <w:name w:val="WW-Προεπιλεγμένη γραμματοσειρά"/>
    <w:rsid w:val="00046335"/>
    <w:rPr>
      <w:rFonts w:ascii="Times New Roman" w:eastAsia="Times New Roman" w:hAnsi="Times New Roman" w:cs="Times New Roman"/>
    </w:rPr>
  </w:style>
  <w:style w:type="character" w:customStyle="1" w:styleId="a4">
    <w:name w:val="Κουκκίδες"/>
    <w:rsid w:val="00046335"/>
    <w:rPr>
      <w:rFonts w:ascii="OpenSymbol" w:eastAsia="OpenSymbol" w:hAnsi="OpenSymbol" w:cs="OpenSymbol"/>
    </w:rPr>
  </w:style>
  <w:style w:type="paragraph" w:customStyle="1" w:styleId="a5">
    <w:name w:val="Επικεφαλίδα"/>
    <w:basedOn w:val="a"/>
    <w:next w:val="a6"/>
    <w:rsid w:val="00046335"/>
    <w:pPr>
      <w:keepNext/>
      <w:spacing w:before="240" w:after="120"/>
    </w:pPr>
    <w:rPr>
      <w:sz w:val="28"/>
      <w:szCs w:val="28"/>
    </w:rPr>
  </w:style>
  <w:style w:type="paragraph" w:styleId="a6">
    <w:name w:val="Body Text"/>
    <w:basedOn w:val="a"/>
    <w:rsid w:val="00046335"/>
    <w:pPr>
      <w:spacing w:after="140" w:line="288" w:lineRule="auto"/>
    </w:pPr>
    <w:rPr>
      <w:rFonts w:ascii="Times New Roman" w:eastAsia="Times New Roman" w:hAnsi="Times New Roman" w:cs="Times New Roman"/>
    </w:rPr>
  </w:style>
  <w:style w:type="paragraph" w:styleId="a7">
    <w:name w:val="List"/>
    <w:basedOn w:val="a6"/>
    <w:rsid w:val="00046335"/>
    <w:rPr>
      <w:rFonts w:cs="Lohit Devanagari"/>
    </w:rPr>
  </w:style>
  <w:style w:type="paragraph" w:styleId="a8">
    <w:name w:val="caption"/>
    <w:basedOn w:val="a"/>
    <w:qFormat/>
    <w:rsid w:val="00046335"/>
    <w:pPr>
      <w:suppressLineNumbers/>
      <w:spacing w:before="120" w:after="120"/>
    </w:pPr>
    <w:rPr>
      <w:rFonts w:eastAsia="Times New Roman"/>
      <w:i/>
      <w:iCs/>
    </w:rPr>
  </w:style>
  <w:style w:type="paragraph" w:customStyle="1" w:styleId="a9">
    <w:name w:val="Ευρετήριο"/>
    <w:basedOn w:val="a"/>
    <w:rsid w:val="00046335"/>
    <w:pPr>
      <w:suppressLineNumbers/>
    </w:pPr>
    <w:rPr>
      <w:rFonts w:ascii="Times New Roman" w:eastAsia="Times New Roman" w:hAnsi="Times New Roman"/>
    </w:rPr>
  </w:style>
  <w:style w:type="paragraph" w:customStyle="1" w:styleId="Web1">
    <w:name w:val="Κανονικό (Web)1"/>
    <w:basedOn w:val="a"/>
    <w:rsid w:val="00046335"/>
    <w:pPr>
      <w:spacing w:before="280" w:after="280"/>
    </w:pPr>
    <w:rPr>
      <w:rFonts w:ascii="Times New Roman" w:eastAsia="Times New Roman" w:hAnsi="Times New Roman" w:cs="Times New Roman"/>
    </w:rPr>
  </w:style>
  <w:style w:type="paragraph" w:customStyle="1" w:styleId="10">
    <w:name w:val="Παράγραφος λίστας1"/>
    <w:basedOn w:val="a"/>
    <w:rsid w:val="00046335"/>
    <w:pPr>
      <w:ind w:left="720"/>
    </w:pPr>
    <w:rPr>
      <w:rFonts w:ascii="Times New Roman" w:eastAsia="Times New Roman" w:hAnsi="Times New Roman" w:cs="Mangal"/>
      <w:szCs w:val="21"/>
    </w:rPr>
  </w:style>
  <w:style w:type="paragraph" w:customStyle="1" w:styleId="11">
    <w:name w:val="Λεζάντα1"/>
    <w:basedOn w:val="a"/>
    <w:rsid w:val="00046335"/>
    <w:pPr>
      <w:suppressLineNumbers/>
      <w:spacing w:before="120" w:after="120"/>
    </w:pPr>
    <w:rPr>
      <w:rFonts w:ascii="Calibri" w:eastAsia="Times New Roman" w:hAnsi="Calibri" w:cs="Noto Sans Devanagari"/>
      <w:i/>
      <w:iCs/>
    </w:rPr>
  </w:style>
  <w:style w:type="paragraph" w:customStyle="1" w:styleId="Caption1">
    <w:name w:val="Caption1"/>
    <w:basedOn w:val="a"/>
    <w:rsid w:val="00046335"/>
    <w:pPr>
      <w:suppressLineNumbers/>
      <w:spacing w:before="120" w:after="120"/>
    </w:pPr>
    <w:rPr>
      <w:rFonts w:ascii="Calibri" w:eastAsia="Times New Roman" w:hAnsi="Calibri" w:cs="Noto Sans Devanagari"/>
      <w:i/>
      <w:iCs/>
    </w:rPr>
  </w:style>
  <w:style w:type="paragraph" w:customStyle="1" w:styleId="Caption11">
    <w:name w:val="Caption11"/>
    <w:basedOn w:val="a"/>
    <w:rsid w:val="00046335"/>
    <w:pPr>
      <w:suppressLineNumbers/>
      <w:spacing w:before="120" w:after="120"/>
    </w:pPr>
    <w:rPr>
      <w:rFonts w:ascii="Times New Roman" w:eastAsia="Times New Roman" w:hAnsi="Times New Roman"/>
      <w:i/>
      <w:iCs/>
    </w:rPr>
  </w:style>
  <w:style w:type="paragraph" w:styleId="Web">
    <w:name w:val="Normal (Web)"/>
    <w:basedOn w:val="a"/>
    <w:rsid w:val="00046335"/>
    <w:pPr>
      <w:suppressAutoHyphens w:val="0"/>
      <w:spacing w:before="100" w:after="100"/>
    </w:pPr>
    <w:rPr>
      <w:rFonts w:ascii="Times New Roman" w:eastAsia="Times New Roman" w:hAnsi="Times New Roman" w:cs="Times New Roman"/>
      <w:lang w:bidi="ar-SA"/>
    </w:rPr>
  </w:style>
  <w:style w:type="paragraph" w:customStyle="1" w:styleId="aa">
    <w:name w:val="Περιεχόμενα πλαισίου"/>
    <w:basedOn w:val="a"/>
    <w:rsid w:val="00046335"/>
    <w:rPr>
      <w:rFonts w:ascii="Times New Roman" w:eastAsia="Times New Roman" w:hAnsi="Times New Roman" w:cs="Times New Roman"/>
    </w:rPr>
  </w:style>
  <w:style w:type="paragraph" w:customStyle="1" w:styleId="ab">
    <w:name w:val="Περιεχόμενα πίνακα"/>
    <w:basedOn w:val="a"/>
    <w:rsid w:val="00046335"/>
    <w:pPr>
      <w:widowControl w:val="0"/>
      <w:suppressLineNumbers/>
    </w:pPr>
    <w:rPr>
      <w:rFonts w:ascii="Times New Roman" w:eastAsia="Times New Roman" w:hAnsi="Times New Roman" w:cs="Times New Roman"/>
    </w:rPr>
  </w:style>
  <w:style w:type="paragraph" w:customStyle="1" w:styleId="ac">
    <w:name w:val="Επικεφαλίδα πίνακα"/>
    <w:basedOn w:val="ab"/>
    <w:rsid w:val="00046335"/>
    <w:pPr>
      <w:jc w:val="center"/>
    </w:pPr>
    <w:rPr>
      <w:b/>
      <w:bCs/>
    </w:rPr>
  </w:style>
  <w:style w:type="paragraph" w:styleId="ad">
    <w:name w:val="Balloon Text"/>
    <w:basedOn w:val="a"/>
    <w:link w:val="Char"/>
    <w:uiPriority w:val="99"/>
    <w:semiHidden/>
    <w:unhideWhenUsed/>
    <w:rsid w:val="001669CC"/>
    <w:rPr>
      <w:rFonts w:ascii="Tahoma" w:hAnsi="Tahoma" w:cs="Mangal"/>
      <w:sz w:val="16"/>
      <w:szCs w:val="14"/>
    </w:rPr>
  </w:style>
  <w:style w:type="character" w:customStyle="1" w:styleId="Char">
    <w:name w:val="Κείμενο πλαισίου Char"/>
    <w:basedOn w:val="a0"/>
    <w:link w:val="ad"/>
    <w:uiPriority w:val="99"/>
    <w:semiHidden/>
    <w:rsid w:val="001669CC"/>
    <w:rPr>
      <w:rFonts w:ascii="Tahoma" w:eastAsia="WenQuanYi Micro Hei" w:hAnsi="Tahoma"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841168660">
      <w:bodyDiv w:val="1"/>
      <w:marLeft w:val="0"/>
      <w:marRight w:val="0"/>
      <w:marTop w:val="0"/>
      <w:marBottom w:val="0"/>
      <w:divBdr>
        <w:top w:val="none" w:sz="0" w:space="0" w:color="auto"/>
        <w:left w:val="none" w:sz="0" w:space="0" w:color="auto"/>
        <w:bottom w:val="none" w:sz="0" w:space="0" w:color="auto"/>
        <w:right w:val="none" w:sz="0" w:space="0" w:color="auto"/>
      </w:divBdr>
    </w:div>
    <w:div w:id="151434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1897</Words>
  <Characters>10244</Characters>
  <Application>Microsoft Office Word</Application>
  <DocSecurity>0</DocSecurity>
  <Lines>85</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myprototype</vt:lpstr>
      <vt:lpstr>myprototype</vt:lpstr>
    </vt:vector>
  </TitlesOfParts>
  <Company/>
  <LinksUpToDate>false</LinksUpToDate>
  <CharactersWithSpaces>12117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myprototype</dc:title>
  <dc:creator>user</dc:creator>
  <cp:lastModifiedBy>Owner</cp:lastModifiedBy>
  <cp:revision>2</cp:revision>
  <cp:lastPrinted>2025-10-31T08:49:00Z</cp:lastPrinted>
  <dcterms:created xsi:type="dcterms:W3CDTF">2025-11-04T14:15:00Z</dcterms:created>
  <dcterms:modified xsi:type="dcterms:W3CDTF">2025-11-04T14:15:00Z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34bfec4787934c5bb87f2c112e3924d7</vt:lpwstr>
  </property>
</Properties>
</file>