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56" w:rsidRPr="003C6717" w:rsidRDefault="00316256" w:rsidP="00316256">
      <w:r>
        <w:rPr>
          <w:noProof/>
        </w:rPr>
        <w:drawing>
          <wp:inline distT="0" distB="0" distL="0" distR="0">
            <wp:extent cx="971550" cy="10953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286" t="22102" r="16313" b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Pr="00871577" w:rsidRDefault="00316256" w:rsidP="00316256">
      <w:pPr>
        <w:pStyle w:val="NoSpacing1"/>
        <w:rPr>
          <w:rFonts w:ascii="Times New Roman" w:hAnsi="Times New Roman"/>
          <w:b/>
          <w:sz w:val="24"/>
          <w:szCs w:val="24"/>
        </w:rPr>
      </w:pPr>
      <w:r w:rsidRPr="003C6717">
        <w:rPr>
          <w:rFonts w:ascii="Times New Roman" w:hAnsi="Times New Roman"/>
          <w:b/>
          <w:sz w:val="24"/>
          <w:szCs w:val="24"/>
        </w:rPr>
        <w:t xml:space="preserve">      </w:t>
      </w:r>
      <w:r w:rsidRPr="003C6717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Πάτρα </w:t>
      </w:r>
      <w:r w:rsidR="008B5ED9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/11/202</w:t>
      </w:r>
      <w:r w:rsidR="0036752C" w:rsidRPr="00871577">
        <w:rPr>
          <w:rFonts w:ascii="Times New Roman" w:hAnsi="Times New Roman"/>
          <w:b/>
          <w:sz w:val="24"/>
          <w:szCs w:val="24"/>
        </w:rPr>
        <w:t>5</w:t>
      </w:r>
    </w:p>
    <w:p w:rsidR="00316256" w:rsidRPr="005C1510" w:rsidRDefault="00316256" w:rsidP="00316256">
      <w:pPr>
        <w:pStyle w:val="NoSpacing1"/>
        <w:rPr>
          <w:rFonts w:ascii="Times New Roman" w:hAnsi="Times New Roman"/>
          <w:b/>
          <w:bCs/>
          <w:sz w:val="28"/>
          <w:szCs w:val="28"/>
        </w:rPr>
      </w:pPr>
      <w:r w:rsidRPr="005C1510">
        <w:rPr>
          <w:rFonts w:ascii="Times New Roman" w:hAnsi="Times New Roman"/>
          <w:b/>
          <w:bCs/>
          <w:sz w:val="28"/>
          <w:szCs w:val="28"/>
        </w:rPr>
        <w:t xml:space="preserve">ΔΗΜΟΣ ΠΑΤΡΕΩΝ                                                         </w:t>
      </w:r>
    </w:p>
    <w:p w:rsidR="00316256" w:rsidRPr="003C6717" w:rsidRDefault="00316256" w:rsidP="00316256">
      <w:pPr>
        <w:pStyle w:val="NoSpacing1"/>
        <w:rPr>
          <w:rFonts w:ascii="Times New Roman" w:hAnsi="Times New Roman"/>
          <w:b/>
          <w:bCs/>
          <w:sz w:val="24"/>
          <w:szCs w:val="24"/>
        </w:rPr>
      </w:pPr>
      <w:r w:rsidRPr="003C6717">
        <w:rPr>
          <w:rFonts w:ascii="Times New Roman" w:hAnsi="Times New Roman"/>
          <w:b/>
          <w:bCs/>
          <w:sz w:val="24"/>
          <w:szCs w:val="24"/>
        </w:rPr>
        <w:t>ΓΡΑΦΕΙΟ ΤΥΠΟΥ</w:t>
      </w:r>
    </w:p>
    <w:p w:rsidR="00316256" w:rsidRPr="003C6717" w:rsidRDefault="00316256" w:rsidP="00316256">
      <w:pPr>
        <w:pStyle w:val="NoSpacing1"/>
        <w:rPr>
          <w:rFonts w:ascii="Times New Roman" w:hAnsi="Times New Roman"/>
          <w:b/>
          <w:bCs/>
          <w:sz w:val="24"/>
          <w:szCs w:val="24"/>
        </w:rPr>
      </w:pPr>
    </w:p>
    <w:p w:rsidR="00316256" w:rsidRPr="0083237B" w:rsidRDefault="00316256" w:rsidP="00316256">
      <w:pPr>
        <w:pStyle w:val="NoSpacing1"/>
        <w:rPr>
          <w:rFonts w:ascii="Times New Roman" w:hAnsi="Times New Roman"/>
          <w:b/>
          <w:sz w:val="24"/>
          <w:szCs w:val="24"/>
          <w:lang w:val="fr-FR"/>
        </w:rPr>
      </w:pPr>
      <w:r w:rsidRPr="003C6717">
        <w:rPr>
          <w:rFonts w:ascii="Times New Roman" w:hAnsi="Times New Roman"/>
          <w:b/>
          <w:sz w:val="24"/>
          <w:szCs w:val="24"/>
          <w:lang w:val="fr-FR"/>
        </w:rPr>
        <w:t>E</w:t>
      </w:r>
      <w:r w:rsidRPr="0083237B">
        <w:rPr>
          <w:rFonts w:ascii="Times New Roman" w:hAnsi="Times New Roman"/>
          <w:b/>
          <w:sz w:val="24"/>
          <w:szCs w:val="24"/>
          <w:lang w:val="fr-FR"/>
        </w:rPr>
        <w:t>-</w:t>
      </w:r>
      <w:r w:rsidRPr="003C6717">
        <w:rPr>
          <w:rFonts w:ascii="Times New Roman" w:hAnsi="Times New Roman"/>
          <w:b/>
          <w:sz w:val="24"/>
          <w:szCs w:val="24"/>
          <w:lang w:val="fr-FR"/>
        </w:rPr>
        <w:t>mail</w:t>
      </w:r>
      <w:r w:rsidRPr="0083237B">
        <w:rPr>
          <w:rFonts w:ascii="Times New Roman" w:hAnsi="Times New Roman"/>
          <w:b/>
          <w:sz w:val="24"/>
          <w:szCs w:val="24"/>
          <w:lang w:val="fr-FR"/>
        </w:rPr>
        <w:t xml:space="preserve">: </w:t>
      </w:r>
      <w:r w:rsidRPr="003C6717">
        <w:rPr>
          <w:rFonts w:ascii="Times New Roman" w:hAnsi="Times New Roman"/>
          <w:b/>
          <w:sz w:val="24"/>
          <w:szCs w:val="24"/>
          <w:lang w:val="fr-FR"/>
        </w:rPr>
        <w:t>dimospatras</w:t>
      </w:r>
      <w:r w:rsidRPr="0083237B">
        <w:rPr>
          <w:rFonts w:ascii="Times New Roman" w:hAnsi="Times New Roman"/>
          <w:b/>
          <w:sz w:val="24"/>
          <w:szCs w:val="24"/>
          <w:lang w:val="fr-FR"/>
        </w:rPr>
        <w:t>@</w:t>
      </w:r>
      <w:r w:rsidRPr="003C6717">
        <w:rPr>
          <w:rFonts w:ascii="Times New Roman" w:hAnsi="Times New Roman"/>
          <w:b/>
          <w:sz w:val="24"/>
          <w:szCs w:val="24"/>
          <w:lang w:val="fr-FR"/>
        </w:rPr>
        <w:t>gmail</w:t>
      </w:r>
      <w:r w:rsidRPr="0083237B">
        <w:rPr>
          <w:rFonts w:ascii="Times New Roman" w:hAnsi="Times New Roman"/>
          <w:b/>
          <w:sz w:val="24"/>
          <w:szCs w:val="24"/>
          <w:lang w:val="fr-FR"/>
        </w:rPr>
        <w:t>.</w:t>
      </w:r>
      <w:r w:rsidRPr="003C6717">
        <w:rPr>
          <w:rFonts w:ascii="Times New Roman" w:hAnsi="Times New Roman"/>
          <w:b/>
          <w:sz w:val="24"/>
          <w:szCs w:val="24"/>
          <w:lang w:val="fr-FR"/>
        </w:rPr>
        <w:t>com</w:t>
      </w:r>
    </w:p>
    <w:p w:rsidR="00E31BCB" w:rsidRPr="00E51706" w:rsidRDefault="00E31BCB" w:rsidP="00E31BCB">
      <w:pPr>
        <w:rPr>
          <w:b/>
        </w:rPr>
      </w:pPr>
      <w:r w:rsidRPr="00E51706">
        <w:rPr>
          <w:b/>
        </w:rPr>
        <w:tab/>
      </w:r>
      <w:r w:rsidRPr="00E51706">
        <w:rPr>
          <w:b/>
        </w:rPr>
        <w:tab/>
        <w:t xml:space="preserve">                              </w:t>
      </w:r>
      <w:r w:rsidRPr="00E51706">
        <w:rPr>
          <w:b/>
        </w:rPr>
        <w:tab/>
      </w:r>
      <w:r w:rsidRPr="00E51706">
        <w:rPr>
          <w:b/>
        </w:rPr>
        <w:tab/>
        <w:t xml:space="preserve">                         </w:t>
      </w:r>
    </w:p>
    <w:p w:rsidR="00E31BCB" w:rsidRPr="00E51706" w:rsidRDefault="00E31BCB" w:rsidP="00E31BCB">
      <w:pPr>
        <w:pStyle w:val="30"/>
        <w:rPr>
          <w:b/>
          <w:szCs w:val="26"/>
          <w:u w:val="single"/>
        </w:rPr>
      </w:pPr>
    </w:p>
    <w:p w:rsidR="00E31BCB" w:rsidRPr="00316256" w:rsidRDefault="00E51706" w:rsidP="00E51706">
      <w:pPr>
        <w:pStyle w:val="30"/>
        <w:ind w:left="0"/>
        <w:jc w:val="center"/>
        <w:rPr>
          <w:b/>
          <w:sz w:val="28"/>
          <w:szCs w:val="28"/>
          <w:u w:val="single"/>
        </w:rPr>
      </w:pPr>
      <w:r w:rsidRPr="00316256">
        <w:rPr>
          <w:b/>
          <w:sz w:val="28"/>
          <w:szCs w:val="28"/>
          <w:u w:val="single"/>
        </w:rPr>
        <w:t>ΔΕΛΤΙΟ ΤΥΠΟΥ</w:t>
      </w:r>
    </w:p>
    <w:p w:rsidR="00E31BCB" w:rsidRPr="001822DF" w:rsidRDefault="00E31BCB" w:rsidP="00E31BCB">
      <w:pPr>
        <w:pStyle w:val="30"/>
        <w:ind w:left="0"/>
        <w:jc w:val="center"/>
        <w:rPr>
          <w:b/>
          <w:szCs w:val="26"/>
          <w:u w:val="single"/>
        </w:rPr>
      </w:pPr>
    </w:p>
    <w:p w:rsidR="003F3483" w:rsidRPr="00316256" w:rsidRDefault="00E51706" w:rsidP="00316256">
      <w:pPr>
        <w:jc w:val="both"/>
        <w:rPr>
          <w:b/>
          <w:sz w:val="28"/>
          <w:szCs w:val="28"/>
          <w:u w:val="single"/>
        </w:rPr>
      </w:pPr>
      <w:r w:rsidRPr="00316256">
        <w:rPr>
          <w:sz w:val="28"/>
          <w:szCs w:val="28"/>
        </w:rPr>
        <w:t xml:space="preserve">Από την </w:t>
      </w:r>
      <w:proofErr w:type="spellStart"/>
      <w:r w:rsidRPr="00316256">
        <w:rPr>
          <w:sz w:val="28"/>
          <w:szCs w:val="28"/>
        </w:rPr>
        <w:t>Αντιδημαρχία</w:t>
      </w:r>
      <w:proofErr w:type="spellEnd"/>
      <w:r w:rsidRPr="00316256">
        <w:rPr>
          <w:sz w:val="28"/>
          <w:szCs w:val="28"/>
        </w:rPr>
        <w:t xml:space="preserve"> Διοίκησης και Οικονομικών ανακοινώνεται ότι </w:t>
      </w:r>
      <w:r w:rsidR="00E31BCB" w:rsidRPr="00316256">
        <w:rPr>
          <w:sz w:val="28"/>
          <w:szCs w:val="28"/>
        </w:rPr>
        <w:t xml:space="preserve"> ο Δήμος Πατρέων</w:t>
      </w:r>
      <w:r w:rsidR="00E1426F" w:rsidRPr="00316256">
        <w:rPr>
          <w:sz w:val="28"/>
          <w:szCs w:val="28"/>
        </w:rPr>
        <w:t xml:space="preserve">, θα </w:t>
      </w:r>
      <w:r w:rsidR="00316256">
        <w:rPr>
          <w:sz w:val="28"/>
          <w:szCs w:val="28"/>
        </w:rPr>
        <w:t>χορηγήσει άδειες για τη</w:t>
      </w:r>
      <w:r w:rsidR="00E31BCB" w:rsidRPr="00316256">
        <w:rPr>
          <w:sz w:val="28"/>
          <w:szCs w:val="28"/>
        </w:rPr>
        <w:t xml:space="preserve"> συμμετοχή στην υπαίθρια αγορά που διενεργείται</w:t>
      </w:r>
      <w:r w:rsidR="00316256">
        <w:rPr>
          <w:sz w:val="28"/>
          <w:szCs w:val="28"/>
        </w:rPr>
        <w:t>,</w:t>
      </w:r>
      <w:r w:rsidR="00E31BCB" w:rsidRPr="00316256">
        <w:rPr>
          <w:sz w:val="28"/>
          <w:szCs w:val="28"/>
        </w:rPr>
        <w:t xml:space="preserve"> με την ευκαιρία του εορτασμού του Αγίου Ανδρέου</w:t>
      </w:r>
      <w:r w:rsidR="00316256">
        <w:rPr>
          <w:sz w:val="28"/>
          <w:szCs w:val="28"/>
        </w:rPr>
        <w:t>,</w:t>
      </w:r>
      <w:r w:rsidR="00E31BCB" w:rsidRPr="00316256">
        <w:rPr>
          <w:sz w:val="28"/>
          <w:szCs w:val="28"/>
        </w:rPr>
        <w:t xml:space="preserve"> από 28, 29 έως και 30 Νοεμβρίου 20</w:t>
      </w:r>
      <w:r w:rsidR="000532B1" w:rsidRPr="00316256">
        <w:rPr>
          <w:sz w:val="28"/>
          <w:szCs w:val="28"/>
        </w:rPr>
        <w:t>2</w:t>
      </w:r>
      <w:r w:rsidR="0036752C" w:rsidRPr="0036752C">
        <w:rPr>
          <w:sz w:val="28"/>
          <w:szCs w:val="28"/>
        </w:rPr>
        <w:t>5</w:t>
      </w:r>
      <w:r w:rsidR="00E31BCB" w:rsidRPr="00316256">
        <w:rPr>
          <w:sz w:val="28"/>
          <w:szCs w:val="28"/>
        </w:rPr>
        <w:t>.  Ως χώρος της  υπαίθριας αγοράς ορίζεται ο χώρος που ευρίσκεται</w:t>
      </w:r>
      <w:r w:rsidR="003F3483" w:rsidRPr="00316256">
        <w:rPr>
          <w:sz w:val="28"/>
          <w:szCs w:val="28"/>
        </w:rPr>
        <w:t xml:space="preserve"> μέσα </w:t>
      </w:r>
      <w:r w:rsidR="00E31BCB" w:rsidRPr="00316256">
        <w:rPr>
          <w:sz w:val="28"/>
          <w:szCs w:val="28"/>
        </w:rPr>
        <w:t xml:space="preserve"> στη θέση </w:t>
      </w:r>
      <w:r w:rsidR="00E31BCB" w:rsidRPr="00316256">
        <w:rPr>
          <w:sz w:val="28"/>
          <w:szCs w:val="28"/>
          <w:lang w:val="en-US"/>
        </w:rPr>
        <w:t>Parking</w:t>
      </w:r>
      <w:r w:rsidR="00E31BCB" w:rsidRPr="00316256">
        <w:rPr>
          <w:sz w:val="28"/>
          <w:szCs w:val="28"/>
        </w:rPr>
        <w:t xml:space="preserve"> «ΓΕΩΡΓΙΟΣ ΚΑΛΕΝΤΖΩΤΗΣ»</w:t>
      </w:r>
      <w:r w:rsidR="005F6A82" w:rsidRPr="00316256">
        <w:rPr>
          <w:sz w:val="28"/>
          <w:szCs w:val="28"/>
        </w:rPr>
        <w:t xml:space="preserve"> </w:t>
      </w:r>
      <w:r w:rsidR="00AF6A6D">
        <w:rPr>
          <w:sz w:val="28"/>
          <w:szCs w:val="28"/>
        </w:rPr>
        <w:t xml:space="preserve">      </w:t>
      </w:r>
      <w:r w:rsidR="005F6A82" w:rsidRPr="00316256">
        <w:rPr>
          <w:sz w:val="28"/>
          <w:szCs w:val="28"/>
        </w:rPr>
        <w:t xml:space="preserve"> </w:t>
      </w:r>
      <w:r w:rsidR="0036752C">
        <w:rPr>
          <w:sz w:val="28"/>
          <w:szCs w:val="28"/>
        </w:rPr>
        <w:t>(7</w:t>
      </w:r>
      <w:r w:rsidR="0036752C" w:rsidRPr="0036752C">
        <w:rPr>
          <w:sz w:val="28"/>
          <w:szCs w:val="28"/>
        </w:rPr>
        <w:t>0</w:t>
      </w:r>
      <w:r w:rsidR="0034289F" w:rsidRPr="00316256">
        <w:rPr>
          <w:sz w:val="28"/>
          <w:szCs w:val="28"/>
        </w:rPr>
        <w:t xml:space="preserve"> </w:t>
      </w:r>
      <w:r w:rsidR="00F75305" w:rsidRPr="00316256">
        <w:rPr>
          <w:sz w:val="28"/>
          <w:szCs w:val="28"/>
        </w:rPr>
        <w:t>θέσεις)</w:t>
      </w:r>
      <w:r w:rsidR="00E31BCB" w:rsidRPr="00316256">
        <w:rPr>
          <w:b/>
          <w:sz w:val="28"/>
          <w:szCs w:val="28"/>
        </w:rPr>
        <w:t xml:space="preserve"> </w:t>
      </w:r>
      <w:r w:rsidR="00E31BCB" w:rsidRPr="00316256">
        <w:rPr>
          <w:b/>
          <w:sz w:val="28"/>
          <w:szCs w:val="28"/>
          <w:u w:val="single"/>
        </w:rPr>
        <w:t>και τα είδη προς πώληση θα είναι</w:t>
      </w:r>
      <w:r w:rsidR="00095CDE" w:rsidRPr="00316256">
        <w:rPr>
          <w:b/>
          <w:sz w:val="28"/>
          <w:szCs w:val="28"/>
          <w:u w:val="single"/>
        </w:rPr>
        <w:t xml:space="preserve"> </w:t>
      </w:r>
      <w:r w:rsidR="00CD3C1E" w:rsidRPr="00316256">
        <w:rPr>
          <w:b/>
          <w:sz w:val="28"/>
          <w:szCs w:val="28"/>
          <w:u w:val="single"/>
        </w:rPr>
        <w:t>εικόνες,</w:t>
      </w:r>
      <w:r w:rsidR="0036752C" w:rsidRPr="0036752C">
        <w:rPr>
          <w:b/>
          <w:sz w:val="28"/>
          <w:szCs w:val="28"/>
          <w:u w:val="single"/>
        </w:rPr>
        <w:t xml:space="preserve"> </w:t>
      </w:r>
      <w:r w:rsidR="0036752C">
        <w:rPr>
          <w:b/>
          <w:sz w:val="28"/>
          <w:szCs w:val="28"/>
          <w:u w:val="single"/>
        </w:rPr>
        <w:t>βιβλία,</w:t>
      </w:r>
      <w:r w:rsidR="00CD3C1E" w:rsidRPr="00316256">
        <w:rPr>
          <w:b/>
          <w:sz w:val="28"/>
          <w:szCs w:val="28"/>
          <w:u w:val="single"/>
        </w:rPr>
        <w:t xml:space="preserve"> είδη δώρων θρησκευτικού περιεχομένου, εκκλησιαστικ</w:t>
      </w:r>
      <w:r w:rsidR="00AF6A6D">
        <w:rPr>
          <w:b/>
          <w:sz w:val="28"/>
          <w:szCs w:val="28"/>
          <w:u w:val="single"/>
        </w:rPr>
        <w:t>ά είδη, είδη δώρων, παιδικά παιχ</w:t>
      </w:r>
      <w:r w:rsidR="00CD3C1E" w:rsidRPr="00316256">
        <w:rPr>
          <w:b/>
          <w:sz w:val="28"/>
          <w:szCs w:val="28"/>
          <w:u w:val="single"/>
        </w:rPr>
        <w:t>νίδια, βιομηχανικά είδη, γλυκίσματα, ξηροί καρποί, φο μπιζού.</w:t>
      </w:r>
    </w:p>
    <w:p w:rsidR="003F3483" w:rsidRPr="00316256" w:rsidRDefault="003F3483" w:rsidP="006650C5">
      <w:pPr>
        <w:jc w:val="both"/>
        <w:rPr>
          <w:b/>
          <w:sz w:val="28"/>
          <w:szCs w:val="28"/>
        </w:rPr>
      </w:pPr>
    </w:p>
    <w:p w:rsidR="00E31BCB" w:rsidRPr="00316256" w:rsidRDefault="00E31BCB" w:rsidP="00DA5F08">
      <w:pPr>
        <w:jc w:val="both"/>
        <w:rPr>
          <w:b/>
          <w:sz w:val="28"/>
          <w:szCs w:val="28"/>
          <w:u w:val="single"/>
        </w:rPr>
      </w:pPr>
      <w:r w:rsidRPr="00316256">
        <w:rPr>
          <w:b/>
          <w:sz w:val="28"/>
          <w:szCs w:val="28"/>
          <w:u w:val="single"/>
        </w:rPr>
        <w:t>Δικαίωμα συμμετοχής έχουν:</w:t>
      </w:r>
    </w:p>
    <w:p w:rsidR="00DA5F08" w:rsidRPr="00316256" w:rsidRDefault="00E31BCB" w:rsidP="00DA5F08">
      <w:pPr>
        <w:spacing w:after="120"/>
        <w:ind w:left="284" w:hanging="284"/>
        <w:jc w:val="both"/>
        <w:rPr>
          <w:color w:val="333333"/>
          <w:sz w:val="28"/>
          <w:szCs w:val="28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α.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Πωλητές που διαθέτουν όλα τα νόμιμα φορολογικά παραστατικά και δεν είναι αδειούχοι λαϊκών αγορών, πλανόδιου ή στάσιμου εμπορίου, εφόσον διαθέτουν βεβαίωση δραστηριοποίησης υπαίθ</w:t>
      </w:r>
      <w:r w:rsidR="00316256">
        <w:rPr>
          <w:color w:val="333333"/>
          <w:sz w:val="28"/>
          <w:szCs w:val="28"/>
          <w:shd w:val="clear" w:color="auto" w:fill="FFFFFF"/>
        </w:rPr>
        <w:t xml:space="preserve">ριου εμπορίου ετήσιας διάρκειας </w:t>
      </w:r>
      <w:r w:rsidR="00F75305" w:rsidRPr="00316256">
        <w:rPr>
          <w:color w:val="333333"/>
          <w:sz w:val="28"/>
          <w:szCs w:val="28"/>
          <w:shd w:val="clear" w:color="auto" w:fill="FFFFFF"/>
        </w:rPr>
        <w:t>(70%)</w:t>
      </w:r>
      <w:r w:rsidR="006650C5" w:rsidRPr="00316256">
        <w:rPr>
          <w:color w:val="333333"/>
          <w:sz w:val="28"/>
          <w:szCs w:val="28"/>
          <w:shd w:val="clear" w:color="auto" w:fill="FFFFFF"/>
        </w:rPr>
        <w:t>.</w:t>
      </w:r>
      <w:r w:rsidR="006650C5" w:rsidRPr="00316256">
        <w:rPr>
          <w:color w:val="333333"/>
          <w:sz w:val="28"/>
          <w:szCs w:val="28"/>
        </w:rPr>
        <w:t xml:space="preserve"> </w:t>
      </w:r>
      <w:r w:rsidRPr="00316256">
        <w:rPr>
          <w:color w:val="333333"/>
          <w:sz w:val="28"/>
          <w:szCs w:val="28"/>
          <w:shd w:val="clear" w:color="auto" w:fill="FFFFFF"/>
        </w:rPr>
        <w:t>Τη βεβαίωση αυτή εκδίδει ο δήμος μόνιμης κατοικίας των ενδιαφερόμενων πωλητών, σύμφωνα με τα οριζόμενα στο άρθρο 38 παρ. 3 του Ν. 4497/2017.</w:t>
      </w:r>
    </w:p>
    <w:p w:rsidR="00DA5F08" w:rsidRPr="00316256" w:rsidRDefault="00E31BCB" w:rsidP="00DA5F08">
      <w:pPr>
        <w:spacing w:after="120"/>
        <w:ind w:left="284" w:hanging="284"/>
        <w:jc w:val="both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β.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Πωλητές βιομηχανικών ειδών αδειούχοι λαϊκών αγορών και κάτοχοι παραγωγικής άδειας λαϊκών αγορών με αντικείμενο εκμετάλλευσης άνθη, φυτά και μεταποιημένα προϊόντα.</w:t>
      </w:r>
      <w:r w:rsidR="00F75305" w:rsidRPr="00316256">
        <w:rPr>
          <w:color w:val="333333"/>
          <w:sz w:val="28"/>
          <w:szCs w:val="28"/>
          <w:shd w:val="clear" w:color="auto" w:fill="FFFFFF"/>
        </w:rPr>
        <w:t>(20%)</w:t>
      </w:r>
    </w:p>
    <w:p w:rsidR="00E31BCB" w:rsidRPr="00316256" w:rsidRDefault="00E31BCB" w:rsidP="00DA5F08">
      <w:pPr>
        <w:spacing w:after="120"/>
        <w:ind w:left="284" w:hanging="284"/>
        <w:jc w:val="both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γ.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Αδειούχοι πλανόδιου ή στάσιμου εμπορίου με αντικείμενο πώλησης από τα </w:t>
      </w:r>
      <w:r w:rsidR="00DA5F08" w:rsidRPr="00316256">
        <w:rPr>
          <w:color w:val="333333"/>
          <w:sz w:val="28"/>
          <w:szCs w:val="28"/>
          <w:shd w:val="clear" w:color="auto" w:fill="FFFFFF"/>
        </w:rPr>
        <w:t xml:space="preserve">   </w:t>
      </w:r>
      <w:r w:rsidRPr="00316256">
        <w:rPr>
          <w:color w:val="333333"/>
          <w:sz w:val="28"/>
          <w:szCs w:val="28"/>
          <w:shd w:val="clear" w:color="auto" w:fill="FFFFFF"/>
        </w:rPr>
        <w:t>επιτρεπόμενα είδη στην παρούσα εμποροπανήγυρη.</w:t>
      </w:r>
      <w:r w:rsidR="00F91871" w:rsidRPr="00316256">
        <w:rPr>
          <w:color w:val="333333"/>
          <w:sz w:val="28"/>
          <w:szCs w:val="28"/>
          <w:shd w:val="clear" w:color="auto" w:fill="FFFFFF"/>
        </w:rPr>
        <w:t>(10%)</w:t>
      </w:r>
    </w:p>
    <w:p w:rsidR="00AF6BA0" w:rsidRPr="00316256" w:rsidRDefault="00AF6BA0" w:rsidP="00DA5F08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635860" w:rsidRPr="00316256" w:rsidRDefault="0084614D" w:rsidP="00635860">
      <w:pPr>
        <w:jc w:val="both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  <w:lang w:val="en-US"/>
        </w:rPr>
        <w:t>K</w:t>
      </w:r>
      <w:bookmarkStart w:id="0" w:name="_GoBack"/>
      <w:bookmarkEnd w:id="0"/>
      <w:r w:rsidR="00AF6BA0" w:rsidRPr="00316256">
        <w:rPr>
          <w:b/>
          <w:color w:val="333333"/>
          <w:sz w:val="28"/>
          <w:szCs w:val="28"/>
          <w:shd w:val="clear" w:color="auto" w:fill="FFFFFF"/>
        </w:rPr>
        <w:t xml:space="preserve">αλούνται οι ενδιαφερόμενοι να καταθέσουν </w:t>
      </w:r>
      <w:r w:rsidR="0036752C">
        <w:rPr>
          <w:b/>
          <w:color w:val="333333"/>
          <w:sz w:val="28"/>
          <w:szCs w:val="28"/>
          <w:u w:val="single"/>
          <w:shd w:val="clear" w:color="auto" w:fill="FFFFFF"/>
        </w:rPr>
        <w:t>από Τετάρτη</w:t>
      </w:r>
      <w:r w:rsidR="00306FF7" w:rsidRPr="00316256">
        <w:rPr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="00E74794" w:rsidRPr="00316256">
        <w:rPr>
          <w:b/>
          <w:color w:val="333333"/>
          <w:sz w:val="28"/>
          <w:szCs w:val="28"/>
          <w:u w:val="single"/>
          <w:shd w:val="clear" w:color="auto" w:fill="FFFFFF"/>
        </w:rPr>
        <w:t>1</w:t>
      </w:r>
      <w:r w:rsidR="0036752C">
        <w:rPr>
          <w:b/>
          <w:color w:val="333333"/>
          <w:sz w:val="28"/>
          <w:szCs w:val="28"/>
          <w:u w:val="single"/>
          <w:shd w:val="clear" w:color="auto" w:fill="FFFFFF"/>
        </w:rPr>
        <w:t>2</w:t>
      </w:r>
      <w:r w:rsidR="00B80712" w:rsidRPr="00316256">
        <w:rPr>
          <w:b/>
          <w:color w:val="333333"/>
          <w:sz w:val="28"/>
          <w:szCs w:val="28"/>
          <w:u w:val="single"/>
          <w:shd w:val="clear" w:color="auto" w:fill="FFFFFF"/>
        </w:rPr>
        <w:t>/11/202</w:t>
      </w:r>
      <w:r w:rsidR="0036752C">
        <w:rPr>
          <w:b/>
          <w:color w:val="333333"/>
          <w:sz w:val="28"/>
          <w:szCs w:val="28"/>
          <w:u w:val="single"/>
          <w:shd w:val="clear" w:color="auto" w:fill="FFFFFF"/>
        </w:rPr>
        <w:t>5</w:t>
      </w:r>
      <w:r w:rsidR="00E74794" w:rsidRPr="00316256">
        <w:rPr>
          <w:b/>
          <w:color w:val="333333"/>
          <w:sz w:val="28"/>
          <w:szCs w:val="28"/>
          <w:u w:val="single"/>
          <w:shd w:val="clear" w:color="auto" w:fill="FFFFFF"/>
        </w:rPr>
        <w:t xml:space="preserve"> έως Παρασκευή 2</w:t>
      </w:r>
      <w:r w:rsidR="0036752C">
        <w:rPr>
          <w:b/>
          <w:color w:val="333333"/>
          <w:sz w:val="28"/>
          <w:szCs w:val="28"/>
          <w:u w:val="single"/>
          <w:shd w:val="clear" w:color="auto" w:fill="FFFFFF"/>
        </w:rPr>
        <w:t>1</w:t>
      </w:r>
      <w:r w:rsidR="00E74794" w:rsidRPr="00316256">
        <w:rPr>
          <w:b/>
          <w:color w:val="333333"/>
          <w:sz w:val="28"/>
          <w:szCs w:val="28"/>
          <w:u w:val="single"/>
          <w:shd w:val="clear" w:color="auto" w:fill="FFFFFF"/>
        </w:rPr>
        <w:t>/11/202</w:t>
      </w:r>
      <w:r w:rsidR="0036752C">
        <w:rPr>
          <w:b/>
          <w:color w:val="333333"/>
          <w:sz w:val="28"/>
          <w:szCs w:val="28"/>
          <w:u w:val="single"/>
          <w:shd w:val="clear" w:color="auto" w:fill="FFFFFF"/>
        </w:rPr>
        <w:t>5</w:t>
      </w:r>
      <w:r w:rsidR="00AF6BA0" w:rsidRPr="00316256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DA5F08" w:rsidRPr="00316256">
        <w:rPr>
          <w:b/>
          <w:color w:val="333333"/>
          <w:sz w:val="28"/>
          <w:szCs w:val="28"/>
          <w:shd w:val="clear" w:color="auto" w:fill="FFFFFF"/>
        </w:rPr>
        <w:t>τ</w:t>
      </w:r>
      <w:r w:rsidR="00AF6BA0" w:rsidRPr="00316256">
        <w:rPr>
          <w:b/>
          <w:color w:val="333333"/>
          <w:sz w:val="28"/>
          <w:szCs w:val="28"/>
          <w:shd w:val="clear" w:color="auto" w:fill="FFFFFF"/>
        </w:rPr>
        <w:t>α κάτωθι δικαιολογητικά:</w:t>
      </w:r>
    </w:p>
    <w:p w:rsidR="009211DD" w:rsidRPr="00316256" w:rsidRDefault="009211DD" w:rsidP="00635860">
      <w:pPr>
        <w:jc w:val="both"/>
        <w:rPr>
          <w:color w:val="333333"/>
          <w:sz w:val="28"/>
          <w:szCs w:val="28"/>
          <w:shd w:val="clear" w:color="auto" w:fill="FFFFFF"/>
        </w:rPr>
      </w:pPr>
    </w:p>
    <w:p w:rsidR="00D667DD" w:rsidRPr="00316256" w:rsidRDefault="00D667DD" w:rsidP="00635860">
      <w:pPr>
        <w:jc w:val="both"/>
        <w:rPr>
          <w:rStyle w:val="a3"/>
          <w:color w:val="000000"/>
          <w:sz w:val="28"/>
          <w:szCs w:val="28"/>
          <w:u w:val="single"/>
        </w:rPr>
      </w:pPr>
    </w:p>
    <w:p w:rsidR="005F6A82" w:rsidRPr="00316256" w:rsidRDefault="005F6A82" w:rsidP="00635860">
      <w:pPr>
        <w:jc w:val="both"/>
        <w:rPr>
          <w:rStyle w:val="a3"/>
          <w:color w:val="000000"/>
          <w:sz w:val="28"/>
          <w:szCs w:val="28"/>
          <w:u w:val="single"/>
        </w:rPr>
      </w:pPr>
    </w:p>
    <w:p w:rsidR="005F6A82" w:rsidRPr="00316256" w:rsidRDefault="005F6A82" w:rsidP="00635860">
      <w:pPr>
        <w:jc w:val="both"/>
        <w:rPr>
          <w:rStyle w:val="a3"/>
          <w:color w:val="000000"/>
          <w:sz w:val="28"/>
          <w:szCs w:val="28"/>
          <w:u w:val="single"/>
        </w:rPr>
      </w:pPr>
    </w:p>
    <w:p w:rsidR="00E31BCB" w:rsidRPr="00316256" w:rsidRDefault="00E31BCB" w:rsidP="00635860">
      <w:pPr>
        <w:jc w:val="both"/>
        <w:rPr>
          <w:sz w:val="28"/>
          <w:szCs w:val="28"/>
        </w:rPr>
      </w:pPr>
      <w:r w:rsidRPr="00316256">
        <w:rPr>
          <w:rStyle w:val="a3"/>
          <w:color w:val="000000"/>
          <w:sz w:val="28"/>
          <w:szCs w:val="28"/>
          <w:u w:val="single"/>
        </w:rPr>
        <w:lastRenderedPageBreak/>
        <w:t>ΥΠΟΒΑΛΛΟΜΕΝΑ ΔΙΚΑΙΟΛΟΓΗΤΙΚΑ</w:t>
      </w:r>
    </w:p>
    <w:p w:rsidR="00AF6BA0" w:rsidRPr="00316256" w:rsidRDefault="00AF6BA0" w:rsidP="00DA5F08">
      <w:pPr>
        <w:spacing w:after="120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1.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Αίτηση υπεύθυνη- δήλωση</w:t>
      </w:r>
      <w:r w:rsidR="00DA5F08" w:rsidRPr="00316256">
        <w:rPr>
          <w:color w:val="333333"/>
          <w:sz w:val="28"/>
          <w:szCs w:val="28"/>
          <w:shd w:val="clear" w:color="auto" w:fill="FFFFFF"/>
        </w:rPr>
        <w:t>.</w:t>
      </w:r>
    </w:p>
    <w:p w:rsidR="00AF6BA0" w:rsidRPr="00316256" w:rsidRDefault="00AF6BA0" w:rsidP="00DA5F08">
      <w:pPr>
        <w:spacing w:after="120"/>
        <w:ind w:left="284" w:hanging="284"/>
        <w:rPr>
          <w:color w:val="333333"/>
          <w:sz w:val="28"/>
          <w:szCs w:val="28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2.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Την άδεια υπαίθριου εμπορίου που κατέχει ή βεβαίωση κατά περίπτωση, όπως αναφέρεται ανωτέρω.</w:t>
      </w:r>
    </w:p>
    <w:p w:rsidR="00AF6BA0" w:rsidRPr="00316256" w:rsidRDefault="00AF6BA0" w:rsidP="00DA5F08">
      <w:pPr>
        <w:spacing w:after="120"/>
        <w:ind w:left="284" w:hanging="284"/>
        <w:jc w:val="both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3</w:t>
      </w:r>
      <w:r w:rsidR="00DA5F08" w:rsidRPr="00316256">
        <w:rPr>
          <w:b/>
          <w:color w:val="333333"/>
          <w:sz w:val="28"/>
          <w:szCs w:val="28"/>
          <w:shd w:val="clear" w:color="auto" w:fill="FFFFFF"/>
        </w:rPr>
        <w:t>.</w:t>
      </w:r>
      <w:r w:rsidRPr="00316256">
        <w:rPr>
          <w:color w:val="333333"/>
          <w:sz w:val="28"/>
          <w:szCs w:val="28"/>
          <w:shd w:val="clear" w:color="auto" w:fill="FFFFFF"/>
        </w:rPr>
        <w:t>Φωτοαντίγραφο της Αστυνομικής Ταυτότητας &amp; αν</w:t>
      </w:r>
      <w:r w:rsidR="00316256">
        <w:rPr>
          <w:color w:val="333333"/>
          <w:sz w:val="28"/>
          <w:szCs w:val="28"/>
          <w:shd w:val="clear" w:color="auto" w:fill="FFFFFF"/>
        </w:rPr>
        <w:t xml:space="preserve"> πρόκειται για αλλοδαπούς φωτοαντίγραφο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της άδεια διαμονής.</w:t>
      </w:r>
    </w:p>
    <w:p w:rsidR="00DA5F08" w:rsidRPr="00316256" w:rsidRDefault="00AF6BA0" w:rsidP="00DA5F08">
      <w:pPr>
        <w:spacing w:after="120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4.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Πρόσφατη απόδειξη ταμειακής μηχανής.</w:t>
      </w:r>
    </w:p>
    <w:p w:rsidR="00DA5F08" w:rsidRPr="00316256" w:rsidRDefault="00AF6BA0" w:rsidP="00DA5F08">
      <w:pPr>
        <w:spacing w:after="120"/>
        <w:rPr>
          <w:color w:val="333333"/>
          <w:sz w:val="28"/>
          <w:szCs w:val="28"/>
          <w:shd w:val="clear" w:color="auto" w:fill="FFFFFF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5.</w:t>
      </w:r>
      <w:r w:rsidRPr="00316256">
        <w:rPr>
          <w:color w:val="333333"/>
          <w:sz w:val="28"/>
          <w:szCs w:val="28"/>
          <w:shd w:val="clear" w:color="auto" w:fill="FFFFFF"/>
        </w:rPr>
        <w:t xml:space="preserve"> Δημοτική ενημερότητα.</w:t>
      </w:r>
    </w:p>
    <w:p w:rsidR="00AF6BA0" w:rsidRPr="00316256" w:rsidRDefault="00F75305" w:rsidP="00DA5F08">
      <w:pPr>
        <w:spacing w:after="120"/>
        <w:rPr>
          <w:sz w:val="28"/>
          <w:szCs w:val="28"/>
        </w:rPr>
      </w:pPr>
      <w:r w:rsidRPr="00316256">
        <w:rPr>
          <w:b/>
          <w:color w:val="333333"/>
          <w:sz w:val="28"/>
          <w:szCs w:val="28"/>
          <w:shd w:val="clear" w:color="auto" w:fill="FFFFFF"/>
        </w:rPr>
        <w:t>6</w:t>
      </w:r>
      <w:r w:rsidR="00AF6BA0" w:rsidRPr="00316256">
        <w:rPr>
          <w:b/>
          <w:color w:val="333333"/>
          <w:sz w:val="28"/>
          <w:szCs w:val="28"/>
          <w:shd w:val="clear" w:color="auto" w:fill="FFFFFF"/>
        </w:rPr>
        <w:t>.</w:t>
      </w:r>
      <w:r w:rsidR="00AF6BA0" w:rsidRPr="00316256">
        <w:rPr>
          <w:color w:val="333333"/>
          <w:sz w:val="28"/>
          <w:szCs w:val="28"/>
          <w:shd w:val="clear" w:color="auto" w:fill="FFFFFF"/>
        </w:rPr>
        <w:t xml:space="preserve"> Βιβλιάριο υγείας  σε ισχύ, εφόσον πρόκειται για πώληση</w:t>
      </w:r>
      <w:r w:rsidR="00AF6A6D">
        <w:rPr>
          <w:color w:val="333333"/>
          <w:sz w:val="28"/>
          <w:szCs w:val="28"/>
          <w:shd w:val="clear" w:color="auto" w:fill="FFFFFF"/>
        </w:rPr>
        <w:t xml:space="preserve"> γλυκισμάτων</w:t>
      </w:r>
      <w:r w:rsidR="00AF6BA0" w:rsidRPr="00316256">
        <w:rPr>
          <w:color w:val="333333"/>
          <w:sz w:val="28"/>
          <w:szCs w:val="28"/>
          <w:shd w:val="clear" w:color="auto" w:fill="FFFFFF"/>
        </w:rPr>
        <w:t xml:space="preserve"> τροφίμων.</w:t>
      </w:r>
    </w:p>
    <w:p w:rsidR="00E31BCB" w:rsidRPr="00316256" w:rsidRDefault="00E31BCB" w:rsidP="00AF6BA0">
      <w:pPr>
        <w:pStyle w:val="Web"/>
        <w:rPr>
          <w:b/>
          <w:sz w:val="28"/>
          <w:szCs w:val="28"/>
        </w:rPr>
      </w:pPr>
      <w:r w:rsidRPr="00316256">
        <w:rPr>
          <w:rStyle w:val="a3"/>
          <w:b w:val="0"/>
          <w:color w:val="000000"/>
          <w:sz w:val="28"/>
          <w:szCs w:val="28"/>
        </w:rPr>
        <w:t>Την αίτηση μαζί με τα δι</w:t>
      </w:r>
      <w:r w:rsidR="006512F9" w:rsidRPr="00316256">
        <w:rPr>
          <w:rStyle w:val="a3"/>
          <w:b w:val="0"/>
          <w:color w:val="000000"/>
          <w:sz w:val="28"/>
          <w:szCs w:val="28"/>
        </w:rPr>
        <w:t>καιολογητικά μπορούν να υποβάλλουν</w:t>
      </w:r>
      <w:r w:rsidRPr="00316256">
        <w:rPr>
          <w:rStyle w:val="a3"/>
          <w:b w:val="0"/>
          <w:color w:val="000000"/>
          <w:sz w:val="28"/>
          <w:szCs w:val="28"/>
        </w:rPr>
        <w:t xml:space="preserve"> ο</w:t>
      </w:r>
      <w:r w:rsidR="006512F9" w:rsidRPr="00316256">
        <w:rPr>
          <w:rStyle w:val="a3"/>
          <w:b w:val="0"/>
          <w:color w:val="000000"/>
          <w:sz w:val="28"/>
          <w:szCs w:val="28"/>
        </w:rPr>
        <w:t xml:space="preserve">ι ενδιαφερόμενοι από τον Ν. Αχαΐας </w:t>
      </w:r>
      <w:r w:rsidRPr="00316256">
        <w:rPr>
          <w:rStyle w:val="a3"/>
          <w:b w:val="0"/>
          <w:color w:val="000000"/>
          <w:sz w:val="28"/>
          <w:szCs w:val="28"/>
        </w:rPr>
        <w:t xml:space="preserve"> είτε αυτοπροσώπως ή με εξουσιοδοτημένο άτομο </w:t>
      </w:r>
      <w:r w:rsidRPr="00316256">
        <w:rPr>
          <w:b/>
          <w:sz w:val="28"/>
          <w:szCs w:val="28"/>
        </w:rPr>
        <w:t>στο πρωτόκολλο του Δήμ</w:t>
      </w:r>
      <w:r w:rsidR="00161328" w:rsidRPr="00316256">
        <w:rPr>
          <w:b/>
          <w:sz w:val="28"/>
          <w:szCs w:val="28"/>
        </w:rPr>
        <w:t xml:space="preserve">ου Πατρέων   </w:t>
      </w:r>
      <w:r w:rsidR="00C83783">
        <w:rPr>
          <w:b/>
          <w:sz w:val="28"/>
          <w:szCs w:val="28"/>
        </w:rPr>
        <w:t xml:space="preserve">Μαιζώνος 19 </w:t>
      </w:r>
      <w:r w:rsidR="006512F9" w:rsidRPr="00316256">
        <w:rPr>
          <w:b/>
          <w:sz w:val="28"/>
          <w:szCs w:val="28"/>
        </w:rPr>
        <w:t xml:space="preserve">(ισόγειο),  οι ενδιαφερόμενοι εκτός Ν. Αχαΐας μπορούν να υποβάλλουν τα υπόψη δικαιολογητικά με ηλεκτρονική αποστολή στο </w:t>
      </w:r>
      <w:r w:rsidR="006512F9" w:rsidRPr="00316256">
        <w:rPr>
          <w:b/>
          <w:sz w:val="28"/>
          <w:szCs w:val="28"/>
          <w:lang w:val="en-US"/>
        </w:rPr>
        <w:t>mail</w:t>
      </w:r>
      <w:r w:rsidR="006512F9" w:rsidRPr="00316256">
        <w:rPr>
          <w:b/>
          <w:sz w:val="28"/>
          <w:szCs w:val="28"/>
        </w:rPr>
        <w:t xml:space="preserve">  </w:t>
      </w:r>
      <w:hyperlink r:id="rId9" w:history="1">
        <w:r w:rsidR="00080727" w:rsidRPr="00316256">
          <w:rPr>
            <w:rStyle w:val="-"/>
            <w:sz w:val="28"/>
            <w:szCs w:val="28"/>
            <w:lang w:val="en-US"/>
          </w:rPr>
          <w:t>protodp</w:t>
        </w:r>
        <w:r w:rsidR="00080727" w:rsidRPr="00316256">
          <w:rPr>
            <w:rStyle w:val="-"/>
            <w:sz w:val="28"/>
            <w:szCs w:val="28"/>
          </w:rPr>
          <w:t>@</w:t>
        </w:r>
        <w:r w:rsidR="00080727" w:rsidRPr="00316256">
          <w:rPr>
            <w:rStyle w:val="-"/>
            <w:sz w:val="28"/>
            <w:szCs w:val="28"/>
            <w:lang w:val="en-US"/>
          </w:rPr>
          <w:t>patras</w:t>
        </w:r>
        <w:r w:rsidR="00080727" w:rsidRPr="00316256">
          <w:rPr>
            <w:rStyle w:val="-"/>
            <w:sz w:val="28"/>
            <w:szCs w:val="28"/>
          </w:rPr>
          <w:t>.</w:t>
        </w:r>
        <w:r w:rsidR="00080727" w:rsidRPr="00316256">
          <w:rPr>
            <w:rStyle w:val="-"/>
            <w:sz w:val="28"/>
            <w:szCs w:val="28"/>
            <w:lang w:val="en-US"/>
          </w:rPr>
          <w:t>gr</w:t>
        </w:r>
      </w:hyperlink>
      <w:r w:rsidR="00080727" w:rsidRPr="00316256">
        <w:rPr>
          <w:sz w:val="28"/>
          <w:szCs w:val="28"/>
        </w:rPr>
        <w:t xml:space="preserve"> </w:t>
      </w:r>
      <w:r w:rsidR="000D1447" w:rsidRPr="00316256">
        <w:rPr>
          <w:b/>
          <w:sz w:val="28"/>
          <w:szCs w:val="28"/>
        </w:rPr>
        <w:t xml:space="preserve"> </w:t>
      </w:r>
    </w:p>
    <w:p w:rsidR="00E31BCB" w:rsidRPr="00316256" w:rsidRDefault="00E31BCB" w:rsidP="00E31BCB">
      <w:pPr>
        <w:pStyle w:val="Web"/>
        <w:jc w:val="both"/>
        <w:rPr>
          <w:rStyle w:val="a3"/>
          <w:color w:val="000000"/>
          <w:sz w:val="28"/>
          <w:szCs w:val="28"/>
        </w:rPr>
      </w:pPr>
      <w:r w:rsidRPr="00316256">
        <w:rPr>
          <w:rStyle w:val="a3"/>
          <w:color w:val="000000"/>
          <w:sz w:val="28"/>
          <w:szCs w:val="28"/>
        </w:rPr>
        <w:t>Η  παραλαβή</w:t>
      </w:r>
      <w:r w:rsidR="006E31BA" w:rsidRPr="00316256">
        <w:rPr>
          <w:rStyle w:val="a3"/>
          <w:color w:val="000000"/>
          <w:sz w:val="28"/>
          <w:szCs w:val="28"/>
        </w:rPr>
        <w:t xml:space="preserve"> των σχετικών αδειών</w:t>
      </w:r>
      <w:r w:rsidRPr="00316256">
        <w:rPr>
          <w:rStyle w:val="a3"/>
          <w:color w:val="000000"/>
          <w:sz w:val="28"/>
          <w:szCs w:val="28"/>
        </w:rPr>
        <w:t xml:space="preserve"> θα γίνει  </w:t>
      </w:r>
      <w:r w:rsidR="00A14780" w:rsidRPr="00316256">
        <w:rPr>
          <w:rStyle w:val="a3"/>
          <w:color w:val="000000"/>
          <w:sz w:val="28"/>
          <w:szCs w:val="28"/>
        </w:rPr>
        <w:t xml:space="preserve"> από τους δικαιούχους επιλεγέντες </w:t>
      </w:r>
      <w:r w:rsidR="006E31BA" w:rsidRPr="00316256">
        <w:rPr>
          <w:rStyle w:val="a3"/>
          <w:color w:val="000000"/>
          <w:sz w:val="28"/>
          <w:szCs w:val="28"/>
        </w:rPr>
        <w:t xml:space="preserve"> </w:t>
      </w:r>
      <w:r w:rsidR="006E31BA" w:rsidRPr="00316256">
        <w:rPr>
          <w:rStyle w:val="a3"/>
          <w:color w:val="000000"/>
          <w:sz w:val="28"/>
          <w:szCs w:val="28"/>
          <w:u w:val="single"/>
        </w:rPr>
        <w:t xml:space="preserve">έως τις </w:t>
      </w:r>
      <w:r w:rsidR="0036752C">
        <w:rPr>
          <w:rStyle w:val="a3"/>
          <w:color w:val="000000"/>
          <w:sz w:val="28"/>
          <w:szCs w:val="28"/>
          <w:u w:val="single"/>
        </w:rPr>
        <w:t>26</w:t>
      </w:r>
      <w:r w:rsidR="00E51706" w:rsidRPr="00316256">
        <w:rPr>
          <w:rStyle w:val="a3"/>
          <w:color w:val="000000"/>
          <w:sz w:val="28"/>
          <w:szCs w:val="28"/>
          <w:u w:val="single"/>
        </w:rPr>
        <w:t>/11/202</w:t>
      </w:r>
      <w:r w:rsidR="00871577" w:rsidRPr="0084614D">
        <w:rPr>
          <w:rStyle w:val="a3"/>
          <w:color w:val="000000"/>
          <w:sz w:val="28"/>
          <w:szCs w:val="28"/>
          <w:u w:val="single"/>
        </w:rPr>
        <w:t>5</w:t>
      </w:r>
      <w:r w:rsidRPr="00316256">
        <w:rPr>
          <w:rStyle w:val="a3"/>
          <w:color w:val="000000"/>
          <w:sz w:val="28"/>
          <w:szCs w:val="28"/>
        </w:rPr>
        <w:t xml:space="preserve"> και κατόπιν της </w:t>
      </w:r>
      <w:r w:rsidR="00F75305" w:rsidRPr="00316256">
        <w:rPr>
          <w:rStyle w:val="a3"/>
          <w:color w:val="000000"/>
          <w:sz w:val="28"/>
          <w:szCs w:val="28"/>
        </w:rPr>
        <w:t>πληρωμής</w:t>
      </w:r>
      <w:r w:rsidRPr="00316256">
        <w:rPr>
          <w:rStyle w:val="a3"/>
          <w:color w:val="000000"/>
          <w:sz w:val="28"/>
          <w:szCs w:val="28"/>
        </w:rPr>
        <w:t xml:space="preserve"> του τέλους που τους αναλογεί</w:t>
      </w:r>
      <w:r w:rsidR="00F91871" w:rsidRPr="00316256">
        <w:rPr>
          <w:rStyle w:val="a3"/>
          <w:color w:val="000000"/>
          <w:sz w:val="28"/>
          <w:szCs w:val="28"/>
        </w:rPr>
        <w:t xml:space="preserve"> το οποίο καθορίζεται στο ποσό των #80 ευρώ # ανά πάγκο</w:t>
      </w:r>
      <w:r w:rsidR="006E31BA" w:rsidRPr="00316256">
        <w:rPr>
          <w:rStyle w:val="a3"/>
          <w:color w:val="000000"/>
          <w:sz w:val="28"/>
          <w:szCs w:val="28"/>
        </w:rPr>
        <w:t xml:space="preserve"> </w:t>
      </w:r>
      <w:r w:rsidR="00F91871" w:rsidRPr="00316256">
        <w:rPr>
          <w:rStyle w:val="a3"/>
          <w:color w:val="000000"/>
          <w:sz w:val="28"/>
          <w:szCs w:val="28"/>
        </w:rPr>
        <w:t xml:space="preserve">(μέχρι </w:t>
      </w:r>
      <w:r w:rsidR="00CD3C1E" w:rsidRPr="00316256">
        <w:rPr>
          <w:rStyle w:val="a3"/>
          <w:color w:val="000000"/>
          <w:sz w:val="28"/>
          <w:szCs w:val="28"/>
        </w:rPr>
        <w:t>4</w:t>
      </w:r>
      <w:r w:rsidR="00F91871" w:rsidRPr="00316256">
        <w:rPr>
          <w:rStyle w:val="a3"/>
          <w:color w:val="000000"/>
          <w:sz w:val="28"/>
          <w:szCs w:val="28"/>
        </w:rPr>
        <w:t xml:space="preserve"> μ.)</w:t>
      </w:r>
      <w:r w:rsidR="00E51706" w:rsidRPr="00316256">
        <w:rPr>
          <w:rStyle w:val="a3"/>
          <w:color w:val="000000"/>
          <w:sz w:val="28"/>
          <w:szCs w:val="28"/>
        </w:rPr>
        <w:t>.</w:t>
      </w:r>
    </w:p>
    <w:p w:rsidR="00E51706" w:rsidRPr="00316256" w:rsidRDefault="00E51706" w:rsidP="00E31BCB">
      <w:pPr>
        <w:pStyle w:val="Web"/>
        <w:jc w:val="both"/>
        <w:rPr>
          <w:rStyle w:val="a3"/>
          <w:color w:val="000000"/>
          <w:sz w:val="28"/>
          <w:szCs w:val="28"/>
        </w:rPr>
      </w:pPr>
      <w:r w:rsidRPr="00316256">
        <w:rPr>
          <w:rStyle w:val="a3"/>
          <w:color w:val="000000"/>
          <w:sz w:val="28"/>
          <w:szCs w:val="28"/>
        </w:rPr>
        <w:t xml:space="preserve">Στο </w:t>
      </w:r>
      <w:r w:rsidRPr="00316256">
        <w:rPr>
          <w:rStyle w:val="a3"/>
          <w:color w:val="000000"/>
          <w:sz w:val="28"/>
          <w:szCs w:val="28"/>
          <w:lang w:val="en-US"/>
        </w:rPr>
        <w:t>site</w:t>
      </w:r>
      <w:r w:rsidRPr="00316256">
        <w:rPr>
          <w:rStyle w:val="a3"/>
          <w:color w:val="000000"/>
          <w:sz w:val="28"/>
          <w:szCs w:val="28"/>
        </w:rPr>
        <w:t xml:space="preserve"> του Δήμου </w:t>
      </w:r>
      <w:hyperlink r:id="rId10" w:history="1">
        <w:r w:rsidRPr="00316256">
          <w:rPr>
            <w:rStyle w:val="-"/>
            <w:sz w:val="28"/>
            <w:szCs w:val="28"/>
            <w:lang w:val="en-US"/>
          </w:rPr>
          <w:t>www</w:t>
        </w:r>
        <w:r w:rsidRPr="00316256">
          <w:rPr>
            <w:rStyle w:val="-"/>
            <w:sz w:val="28"/>
            <w:szCs w:val="28"/>
          </w:rPr>
          <w:t>.</w:t>
        </w:r>
        <w:r w:rsidRPr="00316256">
          <w:rPr>
            <w:rStyle w:val="-"/>
            <w:sz w:val="28"/>
            <w:szCs w:val="28"/>
            <w:lang w:val="en-US"/>
          </w:rPr>
          <w:t>e</w:t>
        </w:r>
        <w:r w:rsidRPr="00316256">
          <w:rPr>
            <w:rStyle w:val="-"/>
            <w:sz w:val="28"/>
            <w:szCs w:val="28"/>
          </w:rPr>
          <w:t>-</w:t>
        </w:r>
        <w:proofErr w:type="spellStart"/>
        <w:r w:rsidRPr="00316256">
          <w:rPr>
            <w:rStyle w:val="-"/>
            <w:sz w:val="28"/>
            <w:szCs w:val="28"/>
            <w:lang w:val="en-US"/>
          </w:rPr>
          <w:t>patras</w:t>
        </w:r>
        <w:proofErr w:type="spellEnd"/>
        <w:r w:rsidRPr="00316256">
          <w:rPr>
            <w:rStyle w:val="-"/>
            <w:sz w:val="28"/>
            <w:szCs w:val="28"/>
          </w:rPr>
          <w:t>.</w:t>
        </w:r>
        <w:r w:rsidRPr="00316256">
          <w:rPr>
            <w:rStyle w:val="-"/>
            <w:sz w:val="28"/>
            <w:szCs w:val="28"/>
            <w:lang w:val="en-US"/>
          </w:rPr>
          <w:t>gr</w:t>
        </w:r>
      </w:hyperlink>
      <w:r w:rsidR="00440877">
        <w:rPr>
          <w:rStyle w:val="a3"/>
          <w:color w:val="000000"/>
          <w:sz w:val="28"/>
          <w:szCs w:val="28"/>
        </w:rPr>
        <w:t xml:space="preserve">  </w:t>
      </w:r>
      <w:r w:rsidRPr="00316256">
        <w:rPr>
          <w:rStyle w:val="a3"/>
          <w:color w:val="000000"/>
          <w:sz w:val="28"/>
          <w:szCs w:val="28"/>
        </w:rPr>
        <w:t xml:space="preserve">είναι αναρτημένη και η σχετική αίτηση. </w:t>
      </w:r>
    </w:p>
    <w:p w:rsidR="000D1447" w:rsidRPr="00306FF7" w:rsidRDefault="000D1447" w:rsidP="00E31BCB">
      <w:pPr>
        <w:pStyle w:val="Web"/>
        <w:jc w:val="both"/>
        <w:rPr>
          <w:sz w:val="26"/>
          <w:szCs w:val="26"/>
        </w:rPr>
      </w:pPr>
    </w:p>
    <w:p w:rsidR="00635860" w:rsidRPr="00635860" w:rsidRDefault="00E31BCB" w:rsidP="00635860">
      <w:pPr>
        <w:pStyle w:val="Web"/>
        <w:jc w:val="both"/>
      </w:pPr>
      <w:r w:rsidRPr="001822DF">
        <w:rPr>
          <w:rStyle w:val="a3"/>
          <w:b w:val="0"/>
          <w:color w:val="000000"/>
          <w:sz w:val="26"/>
          <w:szCs w:val="26"/>
        </w:rPr>
        <w:t>         </w:t>
      </w:r>
      <w:r w:rsidR="00635860">
        <w:rPr>
          <w:b/>
        </w:rPr>
        <w:t xml:space="preserve">                    </w:t>
      </w:r>
    </w:p>
    <w:p w:rsidR="00E51706" w:rsidRPr="00E51706" w:rsidRDefault="00635860" w:rsidP="00E51706">
      <w:pPr>
        <w:pStyle w:val="2"/>
        <w:spacing w:line="240" w:lineRule="auto"/>
        <w:rPr>
          <w:b/>
          <w:sz w:val="22"/>
          <w:szCs w:val="22"/>
        </w:rPr>
      </w:pPr>
      <w:r w:rsidRPr="00151D98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635860" w:rsidRPr="00E51706" w:rsidRDefault="00635860" w:rsidP="00635860">
      <w:pPr>
        <w:pStyle w:val="2"/>
        <w:spacing w:line="240" w:lineRule="auto"/>
        <w:rPr>
          <w:b/>
          <w:sz w:val="22"/>
          <w:szCs w:val="22"/>
        </w:rPr>
      </w:pPr>
    </w:p>
    <w:sectPr w:rsidR="00635860" w:rsidRPr="00E51706" w:rsidSect="00194590">
      <w:footerReference w:type="default" r:id="rId11"/>
      <w:pgSz w:w="11906" w:h="16838"/>
      <w:pgMar w:top="1440" w:right="1558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054" w:rsidRDefault="00AF4054" w:rsidP="00635860">
      <w:r>
        <w:separator/>
      </w:r>
    </w:p>
  </w:endnote>
  <w:endnote w:type="continuationSeparator" w:id="0">
    <w:p w:rsidR="00AF4054" w:rsidRDefault="00AF4054" w:rsidP="0063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94" w:rsidRDefault="00E74794">
    <w:pPr>
      <w:pStyle w:val="a8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054" w:rsidRDefault="00AF4054" w:rsidP="00635860">
      <w:r>
        <w:separator/>
      </w:r>
    </w:p>
  </w:footnote>
  <w:footnote w:type="continuationSeparator" w:id="0">
    <w:p w:rsidR="00AF4054" w:rsidRDefault="00AF4054" w:rsidP="00635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056"/>
    <w:multiLevelType w:val="multilevel"/>
    <w:tmpl w:val="DFD8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BCB"/>
    <w:rsid w:val="00027B6B"/>
    <w:rsid w:val="00040FDB"/>
    <w:rsid w:val="00042D68"/>
    <w:rsid w:val="000532B1"/>
    <w:rsid w:val="00060648"/>
    <w:rsid w:val="00080727"/>
    <w:rsid w:val="00091C0A"/>
    <w:rsid w:val="00095CDE"/>
    <w:rsid w:val="0009639C"/>
    <w:rsid w:val="000D1447"/>
    <w:rsid w:val="000F64E7"/>
    <w:rsid w:val="001040F8"/>
    <w:rsid w:val="001301B5"/>
    <w:rsid w:val="00142A4A"/>
    <w:rsid w:val="00161328"/>
    <w:rsid w:val="00162890"/>
    <w:rsid w:val="00194590"/>
    <w:rsid w:val="001D413D"/>
    <w:rsid w:val="001F7219"/>
    <w:rsid w:val="002163B9"/>
    <w:rsid w:val="002425A2"/>
    <w:rsid w:val="002A4217"/>
    <w:rsid w:val="002E1B45"/>
    <w:rsid w:val="00306FF7"/>
    <w:rsid w:val="00314393"/>
    <w:rsid w:val="00316256"/>
    <w:rsid w:val="0034226F"/>
    <w:rsid w:val="0034289F"/>
    <w:rsid w:val="0036752C"/>
    <w:rsid w:val="003F3483"/>
    <w:rsid w:val="004208E2"/>
    <w:rsid w:val="004328B9"/>
    <w:rsid w:val="00440877"/>
    <w:rsid w:val="004736FA"/>
    <w:rsid w:val="004F7495"/>
    <w:rsid w:val="004F7E03"/>
    <w:rsid w:val="00500BA0"/>
    <w:rsid w:val="0050217C"/>
    <w:rsid w:val="0051480B"/>
    <w:rsid w:val="00557877"/>
    <w:rsid w:val="005F6A82"/>
    <w:rsid w:val="0062040B"/>
    <w:rsid w:val="0063275F"/>
    <w:rsid w:val="00635860"/>
    <w:rsid w:val="00643068"/>
    <w:rsid w:val="006512F9"/>
    <w:rsid w:val="006650C5"/>
    <w:rsid w:val="00674783"/>
    <w:rsid w:val="00675AE9"/>
    <w:rsid w:val="006E31BA"/>
    <w:rsid w:val="006F4195"/>
    <w:rsid w:val="006F4F28"/>
    <w:rsid w:val="006F67E5"/>
    <w:rsid w:val="00700545"/>
    <w:rsid w:val="00715635"/>
    <w:rsid w:val="00737F05"/>
    <w:rsid w:val="00775720"/>
    <w:rsid w:val="007A1385"/>
    <w:rsid w:val="007E0887"/>
    <w:rsid w:val="007E7996"/>
    <w:rsid w:val="007F1483"/>
    <w:rsid w:val="00816306"/>
    <w:rsid w:val="0084614D"/>
    <w:rsid w:val="00871577"/>
    <w:rsid w:val="008B5ED9"/>
    <w:rsid w:val="008C7396"/>
    <w:rsid w:val="008F51D5"/>
    <w:rsid w:val="0090199A"/>
    <w:rsid w:val="009211DD"/>
    <w:rsid w:val="0094239F"/>
    <w:rsid w:val="00946737"/>
    <w:rsid w:val="00962EBC"/>
    <w:rsid w:val="009D5D96"/>
    <w:rsid w:val="009F090D"/>
    <w:rsid w:val="00A07353"/>
    <w:rsid w:val="00A14780"/>
    <w:rsid w:val="00A7193E"/>
    <w:rsid w:val="00A903DD"/>
    <w:rsid w:val="00AF4054"/>
    <w:rsid w:val="00AF6A6D"/>
    <w:rsid w:val="00AF6BA0"/>
    <w:rsid w:val="00B217B0"/>
    <w:rsid w:val="00B2345A"/>
    <w:rsid w:val="00B43180"/>
    <w:rsid w:val="00B80712"/>
    <w:rsid w:val="00BD0554"/>
    <w:rsid w:val="00BE3C31"/>
    <w:rsid w:val="00C1066D"/>
    <w:rsid w:val="00C20993"/>
    <w:rsid w:val="00C375E8"/>
    <w:rsid w:val="00C502F0"/>
    <w:rsid w:val="00C83783"/>
    <w:rsid w:val="00CA3F34"/>
    <w:rsid w:val="00CB6BF4"/>
    <w:rsid w:val="00CD3C1E"/>
    <w:rsid w:val="00CF7486"/>
    <w:rsid w:val="00D63CAB"/>
    <w:rsid w:val="00D667DD"/>
    <w:rsid w:val="00D72827"/>
    <w:rsid w:val="00D82CEE"/>
    <w:rsid w:val="00DA11B9"/>
    <w:rsid w:val="00DA5F08"/>
    <w:rsid w:val="00DC4BC6"/>
    <w:rsid w:val="00DD5E08"/>
    <w:rsid w:val="00E1426F"/>
    <w:rsid w:val="00E31BCB"/>
    <w:rsid w:val="00E51706"/>
    <w:rsid w:val="00E573DE"/>
    <w:rsid w:val="00E74794"/>
    <w:rsid w:val="00F30632"/>
    <w:rsid w:val="00F452EC"/>
    <w:rsid w:val="00F50388"/>
    <w:rsid w:val="00F71E8D"/>
    <w:rsid w:val="00F75305"/>
    <w:rsid w:val="00F84A8C"/>
    <w:rsid w:val="00F9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1BA1"/>
  <w15:docId w15:val="{279F160F-E103-42D9-A007-F5FCA11E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1040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Char"/>
    <w:qFormat/>
    <w:rsid w:val="00E31BCB"/>
    <w:pPr>
      <w:keepNext/>
      <w:outlineLvl w:val="5"/>
    </w:pPr>
    <w:rPr>
      <w:rFonts w:eastAsia="Calibri"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rsid w:val="00E31BCB"/>
    <w:rPr>
      <w:rFonts w:ascii="Times New Roman" w:eastAsia="Calibri" w:hAnsi="Times New Roman" w:cs="Times New Roman"/>
      <w:sz w:val="20"/>
      <w:szCs w:val="24"/>
      <w:u w:val="single"/>
      <w:lang w:eastAsia="el-GR"/>
    </w:rPr>
  </w:style>
  <w:style w:type="paragraph" w:styleId="Web">
    <w:name w:val="Normal (Web)"/>
    <w:basedOn w:val="a"/>
    <w:rsid w:val="00E31BCB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E31BCB"/>
    <w:rPr>
      <w:b/>
      <w:bCs/>
    </w:rPr>
  </w:style>
  <w:style w:type="paragraph" w:styleId="a4">
    <w:name w:val="Title"/>
    <w:basedOn w:val="a"/>
    <w:link w:val="Char"/>
    <w:qFormat/>
    <w:rsid w:val="00E31BCB"/>
    <w:pPr>
      <w:jc w:val="center"/>
    </w:pPr>
    <w:rPr>
      <w:rFonts w:eastAsia="Calibri"/>
      <w:b/>
      <w:bCs/>
      <w:sz w:val="32"/>
      <w:u w:val="single"/>
    </w:rPr>
  </w:style>
  <w:style w:type="character" w:customStyle="1" w:styleId="Char">
    <w:name w:val="Τίτλος Char"/>
    <w:basedOn w:val="a0"/>
    <w:link w:val="a4"/>
    <w:rsid w:val="00E31BCB"/>
    <w:rPr>
      <w:rFonts w:ascii="Times New Roman" w:eastAsia="Calibri" w:hAnsi="Times New Roman" w:cs="Times New Roman"/>
      <w:b/>
      <w:bCs/>
      <w:sz w:val="32"/>
      <w:szCs w:val="24"/>
      <w:u w:val="single"/>
      <w:lang w:eastAsia="el-GR"/>
    </w:rPr>
  </w:style>
  <w:style w:type="paragraph" w:styleId="30">
    <w:name w:val="Body Text Indent 3"/>
    <w:basedOn w:val="a"/>
    <w:link w:val="3Char0"/>
    <w:rsid w:val="00E31BCB"/>
    <w:pPr>
      <w:ind w:left="5040"/>
      <w:jc w:val="both"/>
    </w:pPr>
    <w:rPr>
      <w:rFonts w:eastAsia="Calibri"/>
      <w:sz w:val="26"/>
      <w:szCs w:val="20"/>
    </w:rPr>
  </w:style>
  <w:style w:type="character" w:customStyle="1" w:styleId="3Char0">
    <w:name w:val="Σώμα κείμενου με εσοχή 3 Char"/>
    <w:basedOn w:val="a0"/>
    <w:link w:val="30"/>
    <w:rsid w:val="00E31BCB"/>
    <w:rPr>
      <w:rFonts w:ascii="Times New Roman" w:eastAsia="Calibri" w:hAnsi="Times New Roman" w:cs="Times New Roman"/>
      <w:sz w:val="26"/>
      <w:szCs w:val="20"/>
      <w:lang w:eastAsia="el-GR"/>
    </w:rPr>
  </w:style>
  <w:style w:type="paragraph" w:styleId="a5">
    <w:name w:val="Body Text"/>
    <w:basedOn w:val="a"/>
    <w:link w:val="Char0"/>
    <w:rsid w:val="00E31BCB"/>
    <w:pPr>
      <w:spacing w:after="120"/>
    </w:pPr>
  </w:style>
  <w:style w:type="character" w:customStyle="1" w:styleId="Char0">
    <w:name w:val="Σώμα κειμένου Char"/>
    <w:basedOn w:val="a0"/>
    <w:link w:val="a5"/>
    <w:rsid w:val="00E31BC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E31BC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31BCB"/>
    <w:rPr>
      <w:rFonts w:ascii="Tahoma" w:eastAsia="Times New Roman" w:hAnsi="Tahoma" w:cs="Tahoma"/>
      <w:sz w:val="16"/>
      <w:szCs w:val="16"/>
      <w:lang w:eastAsia="el-GR"/>
    </w:rPr>
  </w:style>
  <w:style w:type="paragraph" w:styleId="2">
    <w:name w:val="Body Text 2"/>
    <w:basedOn w:val="a"/>
    <w:link w:val="2Char"/>
    <w:uiPriority w:val="99"/>
    <w:unhideWhenUsed/>
    <w:rsid w:val="00635860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uiPriority w:val="99"/>
    <w:rsid w:val="006358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header"/>
    <w:basedOn w:val="a"/>
    <w:link w:val="Char2"/>
    <w:uiPriority w:val="99"/>
    <w:semiHidden/>
    <w:unhideWhenUsed/>
    <w:rsid w:val="00635860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semiHidden/>
    <w:rsid w:val="0063586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3"/>
    <w:uiPriority w:val="99"/>
    <w:semiHidden/>
    <w:unhideWhenUsed/>
    <w:rsid w:val="00635860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uiPriority w:val="99"/>
    <w:semiHidden/>
    <w:rsid w:val="00635860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040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F6A82"/>
    <w:rPr>
      <w:color w:val="0000FF" w:themeColor="hyperlink"/>
      <w:u w:val="single"/>
    </w:rPr>
  </w:style>
  <w:style w:type="paragraph" w:customStyle="1" w:styleId="NoSpacing1">
    <w:name w:val="No Spacing1"/>
    <w:rsid w:val="003162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-patras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dp@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E28B-6123-4868-B4F3-9DACC9E8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2023-11-10T11:33:00Z</cp:lastPrinted>
  <dcterms:created xsi:type="dcterms:W3CDTF">2025-11-10T11:39:00Z</dcterms:created>
  <dcterms:modified xsi:type="dcterms:W3CDTF">2025-11-10T12:13:00Z</dcterms:modified>
</cp:coreProperties>
</file>