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629" w:type="dxa"/>
        <w:tblInd w:w="-1423" w:type="dxa"/>
        <w:tblLook w:val="04A0"/>
      </w:tblPr>
      <w:tblGrid>
        <w:gridCol w:w="5529"/>
        <w:gridCol w:w="6100"/>
      </w:tblGrid>
      <w:tr w:rsidR="00FE282E" w:rsidTr="00FE282E">
        <w:tc>
          <w:tcPr>
            <w:tcW w:w="5529" w:type="dxa"/>
          </w:tcPr>
          <w:p w:rsidR="00FE282E" w:rsidRDefault="00FE282E" w:rsidP="00FE282E">
            <w:pPr>
              <w:rPr>
                <w:sz w:val="24"/>
                <w:szCs w:val="24"/>
              </w:rPr>
            </w:pPr>
          </w:p>
        </w:tc>
        <w:tc>
          <w:tcPr>
            <w:tcW w:w="6100" w:type="dxa"/>
          </w:tcPr>
          <w:p w:rsidR="00FE282E" w:rsidRDefault="00FE282E" w:rsidP="00FE282E">
            <w:pPr>
              <w:rPr>
                <w:sz w:val="24"/>
                <w:szCs w:val="24"/>
              </w:rPr>
            </w:pPr>
          </w:p>
          <w:p w:rsidR="00FE282E" w:rsidRDefault="00FE282E" w:rsidP="00FE282E">
            <w:pPr>
              <w:rPr>
                <w:sz w:val="24"/>
                <w:szCs w:val="24"/>
              </w:rPr>
            </w:pPr>
          </w:p>
          <w:p w:rsidR="00FE282E" w:rsidRDefault="00FE282E" w:rsidP="00FE282E">
            <w:pPr>
              <w:rPr>
                <w:sz w:val="24"/>
                <w:szCs w:val="24"/>
              </w:rPr>
            </w:pPr>
            <w:r>
              <w:rPr>
                <w:sz w:val="24"/>
                <w:szCs w:val="24"/>
              </w:rPr>
              <w:t xml:space="preserve">ΑΙΤΗΣΗ </w:t>
            </w:r>
          </w:p>
        </w:tc>
      </w:tr>
      <w:tr w:rsidR="00FE282E" w:rsidTr="00FE282E">
        <w:tc>
          <w:tcPr>
            <w:tcW w:w="5529" w:type="dxa"/>
          </w:tcPr>
          <w:p w:rsidR="00FE282E" w:rsidRDefault="00FE282E" w:rsidP="00FE282E">
            <w:pPr>
              <w:rPr>
                <w:sz w:val="24"/>
                <w:szCs w:val="24"/>
              </w:rPr>
            </w:pPr>
          </w:p>
        </w:tc>
        <w:tc>
          <w:tcPr>
            <w:tcW w:w="6100" w:type="dxa"/>
          </w:tcPr>
          <w:p w:rsidR="00FE282E" w:rsidRDefault="00FE282E" w:rsidP="00FE282E">
            <w:pPr>
              <w:rPr>
                <w:sz w:val="24"/>
                <w:szCs w:val="24"/>
              </w:rPr>
            </w:pPr>
            <w:r>
              <w:rPr>
                <w:sz w:val="24"/>
                <w:szCs w:val="24"/>
              </w:rPr>
              <w:t>ΠΡΟΣ :</w:t>
            </w:r>
          </w:p>
        </w:tc>
      </w:tr>
      <w:tr w:rsidR="00FE282E" w:rsidTr="00FE282E">
        <w:tc>
          <w:tcPr>
            <w:tcW w:w="5529" w:type="dxa"/>
          </w:tcPr>
          <w:p w:rsidR="00FE282E" w:rsidRDefault="00FE282E" w:rsidP="00FE282E">
            <w:pPr>
              <w:rPr>
                <w:sz w:val="24"/>
                <w:szCs w:val="24"/>
              </w:rPr>
            </w:pPr>
          </w:p>
        </w:tc>
        <w:tc>
          <w:tcPr>
            <w:tcW w:w="6100" w:type="dxa"/>
          </w:tcPr>
          <w:p w:rsidR="00FE282E" w:rsidRDefault="00FE282E" w:rsidP="00FE282E">
            <w:pPr>
              <w:rPr>
                <w:sz w:val="24"/>
                <w:szCs w:val="24"/>
              </w:rPr>
            </w:pPr>
            <w:r>
              <w:rPr>
                <w:sz w:val="24"/>
                <w:szCs w:val="24"/>
              </w:rPr>
              <w:t>ΚΟΙΝΩΝΙΚΟ ΟΡΓΑΝΙΣΜΟ ΔΗΜΟΥ ΠΑΤΡΕΩΝ</w:t>
            </w:r>
          </w:p>
          <w:p w:rsidR="00FE282E" w:rsidRDefault="00FE282E" w:rsidP="00FE282E">
            <w:pPr>
              <w:rPr>
                <w:sz w:val="24"/>
                <w:szCs w:val="24"/>
              </w:rPr>
            </w:pPr>
            <w:r>
              <w:rPr>
                <w:sz w:val="24"/>
                <w:szCs w:val="24"/>
              </w:rPr>
              <w:t>ΤΜΗΜΑ ΕΥΠΑΘΩΝ ΟΜΑΔΩΝ</w:t>
            </w:r>
          </w:p>
          <w:p w:rsidR="00FE282E" w:rsidRDefault="00FE282E" w:rsidP="00FE282E">
            <w:pPr>
              <w:rPr>
                <w:sz w:val="24"/>
                <w:szCs w:val="24"/>
              </w:rPr>
            </w:pPr>
            <w:r>
              <w:rPr>
                <w:sz w:val="24"/>
                <w:szCs w:val="24"/>
              </w:rPr>
              <w:t>ΚΕΝΤΡΟ ΚΟΙΝΟΤΗΤΑΣ ΔΗΜΟΥ ΠΑΤΡΕΩΝ</w:t>
            </w:r>
          </w:p>
        </w:tc>
      </w:tr>
      <w:tr w:rsidR="00FE282E" w:rsidTr="00FE282E">
        <w:tc>
          <w:tcPr>
            <w:tcW w:w="5529" w:type="dxa"/>
          </w:tcPr>
          <w:p w:rsidR="00FE282E" w:rsidRDefault="00FE282E" w:rsidP="00FE282E">
            <w:pPr>
              <w:rPr>
                <w:sz w:val="24"/>
                <w:szCs w:val="24"/>
              </w:rPr>
            </w:pPr>
          </w:p>
        </w:tc>
        <w:tc>
          <w:tcPr>
            <w:tcW w:w="6100" w:type="dxa"/>
          </w:tcPr>
          <w:p w:rsidR="00FE282E" w:rsidRDefault="00FE282E" w:rsidP="00FE282E">
            <w:pPr>
              <w:rPr>
                <w:sz w:val="24"/>
                <w:szCs w:val="24"/>
              </w:rPr>
            </w:pPr>
          </w:p>
        </w:tc>
      </w:tr>
      <w:tr w:rsidR="00FE282E" w:rsidTr="00FE282E">
        <w:tc>
          <w:tcPr>
            <w:tcW w:w="5529" w:type="dxa"/>
          </w:tcPr>
          <w:p w:rsidR="00FE282E" w:rsidRDefault="00FE282E" w:rsidP="00FE282E">
            <w:pPr>
              <w:rPr>
                <w:sz w:val="24"/>
                <w:szCs w:val="24"/>
              </w:rPr>
            </w:pPr>
            <w:r>
              <w:rPr>
                <w:sz w:val="24"/>
                <w:szCs w:val="24"/>
              </w:rPr>
              <w:t xml:space="preserve">ΘΕΜΑ : ΟΜΑΔΕΣ ΓΟΝΕΩΝ </w:t>
            </w:r>
          </w:p>
        </w:tc>
        <w:tc>
          <w:tcPr>
            <w:tcW w:w="6100" w:type="dxa"/>
          </w:tcPr>
          <w:p w:rsidR="00FE282E" w:rsidRDefault="00FE282E" w:rsidP="00FE282E">
            <w:pPr>
              <w:rPr>
                <w:sz w:val="24"/>
                <w:szCs w:val="24"/>
              </w:rPr>
            </w:pPr>
          </w:p>
        </w:tc>
      </w:tr>
      <w:tr w:rsidR="00FE282E" w:rsidTr="00FE282E">
        <w:tc>
          <w:tcPr>
            <w:tcW w:w="5529" w:type="dxa"/>
          </w:tcPr>
          <w:p w:rsidR="00FE282E" w:rsidRDefault="00FE282E" w:rsidP="00FE282E">
            <w:pPr>
              <w:rPr>
                <w:sz w:val="24"/>
                <w:szCs w:val="24"/>
              </w:rPr>
            </w:pPr>
          </w:p>
        </w:tc>
        <w:tc>
          <w:tcPr>
            <w:tcW w:w="6100" w:type="dxa"/>
          </w:tcPr>
          <w:p w:rsidR="00FE282E" w:rsidRDefault="00FE282E" w:rsidP="00FE282E">
            <w:pPr>
              <w:rPr>
                <w:sz w:val="24"/>
                <w:szCs w:val="24"/>
              </w:rPr>
            </w:pPr>
          </w:p>
        </w:tc>
      </w:tr>
      <w:tr w:rsidR="00FE282E" w:rsidTr="00FE282E">
        <w:tc>
          <w:tcPr>
            <w:tcW w:w="5529" w:type="dxa"/>
          </w:tcPr>
          <w:p w:rsidR="00FE282E" w:rsidRDefault="00FE282E" w:rsidP="00FE282E">
            <w:pPr>
              <w:rPr>
                <w:sz w:val="24"/>
                <w:szCs w:val="24"/>
              </w:rPr>
            </w:pPr>
            <w:r>
              <w:rPr>
                <w:sz w:val="24"/>
                <w:szCs w:val="24"/>
              </w:rPr>
              <w:t>ΟΝΟΜΑ :</w:t>
            </w:r>
          </w:p>
        </w:tc>
        <w:tc>
          <w:tcPr>
            <w:tcW w:w="6100" w:type="dxa"/>
            <w:vMerge w:val="restart"/>
          </w:tcPr>
          <w:p w:rsidR="00FE282E" w:rsidRDefault="00FE282E" w:rsidP="00FE282E">
            <w:pPr>
              <w:ind w:right="472"/>
              <w:jc w:val="both"/>
              <w:rPr>
                <w:sz w:val="24"/>
                <w:szCs w:val="24"/>
              </w:rPr>
            </w:pPr>
            <w:r>
              <w:rPr>
                <w:sz w:val="24"/>
                <w:szCs w:val="24"/>
              </w:rPr>
              <w:t>Παρακαλώ πολύ όπως κάνετε δεκτό το αίτημά μου για ένταξη στις Ομάδες  Ψυχοκοινωνικής Στήριξης Μονογονε</w:t>
            </w:r>
            <w:r w:rsidR="00A840F1">
              <w:rPr>
                <w:sz w:val="24"/>
                <w:szCs w:val="24"/>
              </w:rPr>
              <w:t>ϊ</w:t>
            </w:r>
            <w:r>
              <w:rPr>
                <w:sz w:val="24"/>
                <w:szCs w:val="24"/>
              </w:rPr>
              <w:t>κών Οικογενειών που οργανώνει το Κέντρο Κοινότητας Δήμου Πατρέων  για το έτος 2025-26</w:t>
            </w:r>
          </w:p>
        </w:tc>
      </w:tr>
      <w:tr w:rsidR="00FE282E" w:rsidTr="00FE282E">
        <w:tc>
          <w:tcPr>
            <w:tcW w:w="5529" w:type="dxa"/>
          </w:tcPr>
          <w:p w:rsidR="00FE282E" w:rsidRDefault="00FE282E" w:rsidP="00FE282E">
            <w:pPr>
              <w:rPr>
                <w:sz w:val="24"/>
                <w:szCs w:val="24"/>
              </w:rPr>
            </w:pPr>
            <w:r>
              <w:rPr>
                <w:sz w:val="24"/>
                <w:szCs w:val="24"/>
              </w:rPr>
              <w:t>ΕΠΩΝΥΜΟ:</w:t>
            </w:r>
          </w:p>
        </w:tc>
        <w:tc>
          <w:tcPr>
            <w:tcW w:w="6100" w:type="dxa"/>
            <w:vMerge/>
          </w:tcPr>
          <w:p w:rsidR="00FE282E" w:rsidRDefault="00FE282E" w:rsidP="00FE282E">
            <w:pPr>
              <w:rPr>
                <w:sz w:val="24"/>
                <w:szCs w:val="24"/>
              </w:rPr>
            </w:pPr>
          </w:p>
        </w:tc>
      </w:tr>
      <w:tr w:rsidR="00FE282E" w:rsidTr="00FE282E">
        <w:tc>
          <w:tcPr>
            <w:tcW w:w="5529" w:type="dxa"/>
          </w:tcPr>
          <w:p w:rsidR="00FE282E" w:rsidRDefault="00FE282E" w:rsidP="00FE282E">
            <w:pPr>
              <w:rPr>
                <w:sz w:val="24"/>
                <w:szCs w:val="24"/>
              </w:rPr>
            </w:pPr>
            <w:r>
              <w:rPr>
                <w:sz w:val="24"/>
                <w:szCs w:val="24"/>
              </w:rPr>
              <w:t>ΟΝΟΜΑ ΠΑΤΕΡΑ:</w:t>
            </w:r>
          </w:p>
        </w:tc>
        <w:tc>
          <w:tcPr>
            <w:tcW w:w="6100" w:type="dxa"/>
            <w:vMerge/>
          </w:tcPr>
          <w:p w:rsidR="00FE282E" w:rsidRDefault="00FE282E" w:rsidP="00FE282E">
            <w:pPr>
              <w:rPr>
                <w:sz w:val="24"/>
                <w:szCs w:val="24"/>
              </w:rPr>
            </w:pPr>
          </w:p>
        </w:tc>
      </w:tr>
      <w:tr w:rsidR="00FE282E" w:rsidTr="00FE282E">
        <w:tc>
          <w:tcPr>
            <w:tcW w:w="5529" w:type="dxa"/>
          </w:tcPr>
          <w:p w:rsidR="00FE282E" w:rsidRDefault="00FE282E" w:rsidP="00FE282E">
            <w:pPr>
              <w:rPr>
                <w:sz w:val="24"/>
                <w:szCs w:val="24"/>
              </w:rPr>
            </w:pPr>
            <w:r>
              <w:rPr>
                <w:sz w:val="24"/>
                <w:szCs w:val="24"/>
              </w:rPr>
              <w:t>ΟΝΟΜΑ ΜΗΤΡΕΡΑΣ:</w:t>
            </w:r>
          </w:p>
        </w:tc>
        <w:tc>
          <w:tcPr>
            <w:tcW w:w="6100" w:type="dxa"/>
            <w:vMerge/>
          </w:tcPr>
          <w:p w:rsidR="00FE282E" w:rsidRDefault="00FE282E" w:rsidP="00FE282E">
            <w:pPr>
              <w:rPr>
                <w:sz w:val="24"/>
                <w:szCs w:val="24"/>
              </w:rPr>
            </w:pPr>
          </w:p>
        </w:tc>
      </w:tr>
      <w:tr w:rsidR="00FE282E" w:rsidTr="00FE282E">
        <w:tc>
          <w:tcPr>
            <w:tcW w:w="5529" w:type="dxa"/>
          </w:tcPr>
          <w:p w:rsidR="00FE282E" w:rsidRDefault="00FE282E" w:rsidP="00FE282E">
            <w:pPr>
              <w:rPr>
                <w:sz w:val="24"/>
                <w:szCs w:val="24"/>
              </w:rPr>
            </w:pPr>
            <w:r>
              <w:rPr>
                <w:sz w:val="24"/>
                <w:szCs w:val="24"/>
              </w:rPr>
              <w:t>ΤΟΠΟΣ ΓΕΝΝΗΣΗΣ:</w:t>
            </w:r>
          </w:p>
        </w:tc>
        <w:tc>
          <w:tcPr>
            <w:tcW w:w="6100" w:type="dxa"/>
            <w:vMerge/>
          </w:tcPr>
          <w:p w:rsidR="00FE282E" w:rsidRDefault="00FE282E" w:rsidP="00FE282E">
            <w:pPr>
              <w:rPr>
                <w:sz w:val="24"/>
                <w:szCs w:val="24"/>
              </w:rPr>
            </w:pPr>
          </w:p>
        </w:tc>
      </w:tr>
      <w:tr w:rsidR="00FE282E" w:rsidTr="00FE282E">
        <w:tc>
          <w:tcPr>
            <w:tcW w:w="5529" w:type="dxa"/>
          </w:tcPr>
          <w:p w:rsidR="00FE282E" w:rsidRDefault="00FE282E" w:rsidP="00FE282E">
            <w:pPr>
              <w:rPr>
                <w:sz w:val="24"/>
                <w:szCs w:val="24"/>
              </w:rPr>
            </w:pPr>
            <w:r>
              <w:rPr>
                <w:sz w:val="24"/>
                <w:szCs w:val="24"/>
              </w:rPr>
              <w:t>ΗΜ-ΝΙΑ ΓΕΝΝΗΣΗΣ :</w:t>
            </w:r>
          </w:p>
        </w:tc>
        <w:tc>
          <w:tcPr>
            <w:tcW w:w="6100" w:type="dxa"/>
            <w:vMerge/>
          </w:tcPr>
          <w:p w:rsidR="00FE282E" w:rsidRDefault="00FE282E" w:rsidP="00FE282E">
            <w:pPr>
              <w:rPr>
                <w:sz w:val="24"/>
                <w:szCs w:val="24"/>
              </w:rPr>
            </w:pPr>
          </w:p>
        </w:tc>
      </w:tr>
      <w:tr w:rsidR="00FE282E" w:rsidTr="00FE282E">
        <w:tc>
          <w:tcPr>
            <w:tcW w:w="5529" w:type="dxa"/>
          </w:tcPr>
          <w:p w:rsidR="00FE282E" w:rsidRDefault="00FE282E" w:rsidP="00FE282E">
            <w:pPr>
              <w:rPr>
                <w:sz w:val="24"/>
                <w:szCs w:val="24"/>
              </w:rPr>
            </w:pPr>
            <w:r>
              <w:rPr>
                <w:sz w:val="24"/>
                <w:szCs w:val="24"/>
              </w:rPr>
              <w:t>ΤΟΠΟΣ ΔΙΑΜΟΝΗΣ:</w:t>
            </w:r>
          </w:p>
        </w:tc>
        <w:tc>
          <w:tcPr>
            <w:tcW w:w="6100" w:type="dxa"/>
          </w:tcPr>
          <w:p w:rsidR="00FE282E" w:rsidRDefault="00FE282E" w:rsidP="00FE282E">
            <w:pPr>
              <w:rPr>
                <w:sz w:val="24"/>
                <w:szCs w:val="24"/>
              </w:rPr>
            </w:pPr>
          </w:p>
        </w:tc>
      </w:tr>
      <w:tr w:rsidR="00FE282E" w:rsidTr="00FE282E">
        <w:tc>
          <w:tcPr>
            <w:tcW w:w="5529" w:type="dxa"/>
          </w:tcPr>
          <w:p w:rsidR="00FE282E" w:rsidRDefault="00FE282E" w:rsidP="00FE282E">
            <w:pPr>
              <w:rPr>
                <w:sz w:val="24"/>
                <w:szCs w:val="24"/>
              </w:rPr>
            </w:pPr>
            <w:r>
              <w:rPr>
                <w:sz w:val="24"/>
                <w:szCs w:val="24"/>
              </w:rPr>
              <w:t>ΑΡΙΘΜΟΣ ΤΕΚ</w:t>
            </w:r>
            <w:r w:rsidR="00B55E83">
              <w:rPr>
                <w:sz w:val="24"/>
                <w:szCs w:val="24"/>
              </w:rPr>
              <w:t>Ν</w:t>
            </w:r>
            <w:r>
              <w:rPr>
                <w:sz w:val="24"/>
                <w:szCs w:val="24"/>
              </w:rPr>
              <w:t>ΩΝ:</w:t>
            </w:r>
          </w:p>
        </w:tc>
        <w:tc>
          <w:tcPr>
            <w:tcW w:w="6100" w:type="dxa"/>
          </w:tcPr>
          <w:p w:rsidR="00FE282E" w:rsidRDefault="00FE282E" w:rsidP="00FE282E">
            <w:pPr>
              <w:rPr>
                <w:sz w:val="24"/>
                <w:szCs w:val="24"/>
              </w:rPr>
            </w:pPr>
          </w:p>
        </w:tc>
      </w:tr>
      <w:tr w:rsidR="00FE282E" w:rsidTr="00FE282E">
        <w:tc>
          <w:tcPr>
            <w:tcW w:w="5529" w:type="dxa"/>
          </w:tcPr>
          <w:p w:rsidR="00FE282E" w:rsidRDefault="00FE282E" w:rsidP="00FE282E">
            <w:pPr>
              <w:rPr>
                <w:sz w:val="24"/>
                <w:szCs w:val="24"/>
              </w:rPr>
            </w:pPr>
            <w:r>
              <w:rPr>
                <w:sz w:val="24"/>
                <w:szCs w:val="24"/>
              </w:rPr>
              <w:t>ΗΛΙΚΙΕΣ ΤΕΚΝΩΝ:</w:t>
            </w:r>
          </w:p>
        </w:tc>
        <w:tc>
          <w:tcPr>
            <w:tcW w:w="6100" w:type="dxa"/>
          </w:tcPr>
          <w:p w:rsidR="00FE282E" w:rsidRDefault="00FE282E" w:rsidP="00FE282E">
            <w:pPr>
              <w:rPr>
                <w:sz w:val="24"/>
                <w:szCs w:val="24"/>
              </w:rPr>
            </w:pPr>
          </w:p>
        </w:tc>
      </w:tr>
      <w:tr w:rsidR="00FE282E" w:rsidTr="00FE282E">
        <w:tc>
          <w:tcPr>
            <w:tcW w:w="5529" w:type="dxa"/>
          </w:tcPr>
          <w:p w:rsidR="00FE282E" w:rsidRDefault="00FE282E" w:rsidP="00FE282E">
            <w:pPr>
              <w:rPr>
                <w:sz w:val="24"/>
                <w:szCs w:val="24"/>
              </w:rPr>
            </w:pPr>
            <w:r>
              <w:rPr>
                <w:sz w:val="24"/>
                <w:szCs w:val="24"/>
              </w:rPr>
              <w:t xml:space="preserve">ΛΟΙΠΑ ΣΤΟΙΧΕΙΑ : </w:t>
            </w:r>
          </w:p>
          <w:p w:rsidR="00FE282E" w:rsidRDefault="00FE282E" w:rsidP="00FE282E">
            <w:pPr>
              <w:rPr>
                <w:sz w:val="24"/>
                <w:szCs w:val="24"/>
              </w:rPr>
            </w:pPr>
          </w:p>
        </w:tc>
        <w:tc>
          <w:tcPr>
            <w:tcW w:w="6100" w:type="dxa"/>
          </w:tcPr>
          <w:p w:rsidR="00FE282E" w:rsidRDefault="00FE282E" w:rsidP="00FE282E">
            <w:pPr>
              <w:rPr>
                <w:sz w:val="24"/>
                <w:szCs w:val="24"/>
              </w:rPr>
            </w:pPr>
          </w:p>
        </w:tc>
      </w:tr>
      <w:tr w:rsidR="00FE282E" w:rsidTr="00FE282E">
        <w:tc>
          <w:tcPr>
            <w:tcW w:w="5529" w:type="dxa"/>
          </w:tcPr>
          <w:p w:rsidR="00FE282E" w:rsidRDefault="00FE282E" w:rsidP="00FE282E">
            <w:pPr>
              <w:rPr>
                <w:sz w:val="24"/>
                <w:szCs w:val="24"/>
              </w:rPr>
            </w:pPr>
          </w:p>
          <w:p w:rsidR="00FE282E" w:rsidRDefault="00FE282E" w:rsidP="00FE282E">
            <w:pPr>
              <w:rPr>
                <w:sz w:val="24"/>
                <w:szCs w:val="24"/>
              </w:rPr>
            </w:pPr>
          </w:p>
          <w:p w:rsidR="00FE282E" w:rsidRDefault="00FE282E" w:rsidP="00FE282E">
            <w:pPr>
              <w:rPr>
                <w:sz w:val="24"/>
                <w:szCs w:val="24"/>
              </w:rPr>
            </w:pPr>
          </w:p>
          <w:p w:rsidR="00FE282E" w:rsidRDefault="00FE282E" w:rsidP="00FE282E">
            <w:pPr>
              <w:rPr>
                <w:sz w:val="24"/>
                <w:szCs w:val="24"/>
              </w:rPr>
            </w:pPr>
          </w:p>
          <w:p w:rsidR="00FE282E" w:rsidRDefault="00FE282E" w:rsidP="00FE282E">
            <w:pPr>
              <w:rPr>
                <w:sz w:val="24"/>
                <w:szCs w:val="24"/>
              </w:rPr>
            </w:pPr>
          </w:p>
          <w:p w:rsidR="00FE282E" w:rsidRDefault="00FE282E" w:rsidP="00FE282E">
            <w:pPr>
              <w:rPr>
                <w:sz w:val="24"/>
                <w:szCs w:val="24"/>
              </w:rPr>
            </w:pPr>
          </w:p>
        </w:tc>
        <w:tc>
          <w:tcPr>
            <w:tcW w:w="6100" w:type="dxa"/>
          </w:tcPr>
          <w:p w:rsidR="00FE282E" w:rsidRDefault="00FE282E" w:rsidP="00FE282E">
            <w:pPr>
              <w:jc w:val="center"/>
              <w:rPr>
                <w:sz w:val="24"/>
                <w:szCs w:val="24"/>
              </w:rPr>
            </w:pPr>
            <w:r>
              <w:rPr>
                <w:sz w:val="24"/>
                <w:szCs w:val="24"/>
              </w:rPr>
              <w:t>Ημερομηνία  ……./</w:t>
            </w:r>
            <w:r w:rsidR="00A840F1">
              <w:rPr>
                <w:sz w:val="24"/>
                <w:szCs w:val="24"/>
              </w:rPr>
              <w:t>….</w:t>
            </w:r>
            <w:r>
              <w:rPr>
                <w:sz w:val="24"/>
                <w:szCs w:val="24"/>
              </w:rPr>
              <w:t>/2025</w:t>
            </w:r>
          </w:p>
          <w:p w:rsidR="00FE282E" w:rsidRDefault="00FE282E" w:rsidP="00FE282E">
            <w:pPr>
              <w:jc w:val="center"/>
              <w:rPr>
                <w:sz w:val="24"/>
                <w:szCs w:val="24"/>
              </w:rPr>
            </w:pPr>
            <w:r>
              <w:rPr>
                <w:sz w:val="24"/>
                <w:szCs w:val="24"/>
              </w:rPr>
              <w:t>Πάτρα</w:t>
            </w:r>
          </w:p>
          <w:p w:rsidR="00FE282E" w:rsidRDefault="00FE282E" w:rsidP="00FE282E">
            <w:pPr>
              <w:jc w:val="center"/>
              <w:rPr>
                <w:sz w:val="24"/>
                <w:szCs w:val="24"/>
              </w:rPr>
            </w:pPr>
          </w:p>
          <w:p w:rsidR="00FE282E" w:rsidRDefault="00FE282E" w:rsidP="00FE282E">
            <w:pPr>
              <w:jc w:val="center"/>
              <w:rPr>
                <w:sz w:val="24"/>
                <w:szCs w:val="24"/>
              </w:rPr>
            </w:pPr>
            <w:r>
              <w:rPr>
                <w:sz w:val="24"/>
                <w:szCs w:val="24"/>
              </w:rPr>
              <w:t xml:space="preserve">Υπογραφή </w:t>
            </w:r>
          </w:p>
          <w:p w:rsidR="00FE282E" w:rsidRDefault="00FE282E" w:rsidP="00FE282E">
            <w:pPr>
              <w:jc w:val="center"/>
              <w:rPr>
                <w:sz w:val="24"/>
                <w:szCs w:val="24"/>
              </w:rPr>
            </w:pPr>
          </w:p>
          <w:p w:rsidR="00FE282E" w:rsidRDefault="00FE282E" w:rsidP="00FE282E">
            <w:pPr>
              <w:jc w:val="center"/>
              <w:rPr>
                <w:sz w:val="24"/>
                <w:szCs w:val="24"/>
              </w:rPr>
            </w:pPr>
            <w:r>
              <w:rPr>
                <w:sz w:val="24"/>
                <w:szCs w:val="24"/>
              </w:rPr>
              <w:t>………………………………………</w:t>
            </w:r>
          </w:p>
        </w:tc>
      </w:tr>
    </w:tbl>
    <w:p w:rsidR="00A840F1" w:rsidRDefault="00A840F1" w:rsidP="00A840F1">
      <w:pPr>
        <w:pStyle w:val="1"/>
        <w:spacing w:after="120" w:line="240" w:lineRule="auto"/>
        <w:jc w:val="both"/>
      </w:pPr>
      <w:r>
        <w:lastRenderedPageBreak/>
        <w:t>EΠΕΞΕΡΓΑΣIΑ ΔΕΔΟΜΕΝΩΝ ΠΡΟΣΩΠΙΚΟΥ ΧΑΡΑΚΤΗΡΑ ΕΝΗΜΕΡΩΣΗ ΥΠΟΚΕΙΜΕΝΩΝ ΔΕΔΟΜΕΝΩΝ</w:t>
      </w:r>
    </w:p>
    <w:p w:rsidR="00A840F1" w:rsidRDefault="00A840F1" w:rsidP="00A840F1">
      <w:pPr>
        <w:spacing w:after="120" w:line="240" w:lineRule="auto"/>
        <w:ind w:left="137"/>
        <w:jc w:val="both"/>
      </w:pPr>
      <w:r>
        <w:t>Ο ΚΟ.ΔΗ.Π. θέλοντας να διασφαλίσει τα προσωπικά και ευαίσθητα προσωπικά σας δεδομένα έχει υλοποιήσει όλα τα απαραίτητα τεχνικά και οργανωτικά μέτρα όπως ορίζονται από τον Γενικό Κανονισμό Προστασίας Προσωπικών Δεδομένων (ΕΕ) 2016/679 και αναφέρονται αναλυτικά στην Πολιτική Προστασίας Προσωπικών Δεδομένων του ΚΟ.ΔΗ.Π. η οποία βρίσκεται αναρτημένη στην ιστοσελίδα</w:t>
      </w:r>
      <w:hyperlink w:history="1"/>
      <w:hyperlink r:id="rId4" w:history="1">
        <w:r w:rsidRPr="00402E5C">
          <w:rPr>
            <w:rStyle w:val="-"/>
            <w:lang w:val="en-US"/>
          </w:rPr>
          <w:t>www</w:t>
        </w:r>
        <w:r w:rsidRPr="00402E5C">
          <w:rPr>
            <w:rStyle w:val="-"/>
          </w:rPr>
          <w:t>.</w:t>
        </w:r>
        <w:proofErr w:type="spellStart"/>
        <w:r w:rsidRPr="00402E5C">
          <w:rPr>
            <w:rStyle w:val="-"/>
            <w:lang w:val="en-US"/>
          </w:rPr>
          <w:t>kodip</w:t>
        </w:r>
        <w:proofErr w:type="spellEnd"/>
        <w:r w:rsidRPr="00402E5C">
          <w:rPr>
            <w:rStyle w:val="-"/>
          </w:rPr>
          <w:t>.</w:t>
        </w:r>
        <w:proofErr w:type="spellStart"/>
        <w:r w:rsidRPr="00402E5C">
          <w:rPr>
            <w:rStyle w:val="-"/>
          </w:rPr>
          <w:t>gr</w:t>
        </w:r>
        <w:proofErr w:type="spellEnd"/>
      </w:hyperlink>
      <w:r>
        <w:t xml:space="preserve">. Η προστασία της ιδιωτικής σας ζωής και η διαφύλαξη του απορρήτου των πληροφοριών και των δεδομένων σας, αποτελεί θεμελιώδη προτεραιότητά μας. </w:t>
      </w:r>
    </w:p>
    <w:p w:rsidR="00A840F1" w:rsidRDefault="00A840F1" w:rsidP="00A840F1">
      <w:pPr>
        <w:spacing w:after="120" w:line="240" w:lineRule="auto"/>
        <w:ind w:left="137"/>
        <w:jc w:val="both"/>
      </w:pPr>
      <w:r>
        <w:t xml:space="preserve">Τα δεδομένα που συλλέγονται και υφίστανται επεξεργασία, είναι αυτά που απαιτούνται προκειμένου ο ΚΟ.ΔΗ.Π. να είναι συμμορφωμένος με τις ισχύοντες νόμους, αποκλείοντας κάθε άλλη μη επιθυμητή επεξεργασία αυτών. </w:t>
      </w:r>
    </w:p>
    <w:p w:rsidR="00A840F1" w:rsidRDefault="00A840F1" w:rsidP="00A840F1">
      <w:pPr>
        <w:spacing w:after="120" w:line="240" w:lineRule="auto"/>
        <w:ind w:left="137"/>
        <w:jc w:val="both"/>
      </w:pPr>
      <w:r>
        <w:t xml:space="preserve">Ενημέρωση: Τα προσωπικά δεδομένα που συλλέγει ο ΚΟ.ΔΗ.Π., ενδέχεται να διαβιβαστούν σε τρίτους, είτε προς εκπλήρωση του σκοπού για τον οποίο συλλέχθηκαν, είτε για την αποτελεσματικότερη λειτουργία του ΚΟ.ΔΗ.Π.. Επιπλέον τονίζεται ότι τα τρίτα μέρη (π.χ. εταιρεία λογιστικής και πληροφορικής υποστήριξης, ελεγκτικές εταιρείες, τρίτοι φορείς δημοσίου, ηλεκτρονικές πλατφόρμες δημοσίου συμφέροντος), στα οποία διαβιβάζονται προσωπικά δεδομένα έχουν εναρμονιστεί με τον Γενικό Κανονισμό Προστασίας Δεδομένων και έχουν αποδεχθεί πλήρως, τις ρήτρες εχεμύθειας και εμπιστευτικότητας που έχει θέσει ο ΚΟ.ΔΗ.Π., αναφορικά με την επεξεργασία των δεδομένων.  </w:t>
      </w:r>
    </w:p>
    <w:p w:rsidR="00A840F1" w:rsidRDefault="00A840F1" w:rsidP="00A840F1">
      <w:pPr>
        <w:spacing w:after="120" w:line="240" w:lineRule="auto"/>
        <w:ind w:left="137"/>
        <w:jc w:val="both"/>
      </w:pPr>
      <w:r>
        <w:t xml:space="preserve">Τα προσωπικά δεδομένα των πολιτών/δημοτών που συλλέγονται, διατηρούνται στον ΚΟ.ΔΗ.Π. ανάλογα με την κατηγορία που ανήκουν σύμφωνα πάντα με την κείμενη νομοθεσία έως το διηνεκές. Όταν παρέλθει το απαιτούμενο χρονικό διάστημα τα δεδομένα </w:t>
      </w:r>
      <w:proofErr w:type="spellStart"/>
      <w:r>
        <w:t>ανωνυμοποιούνται</w:t>
      </w:r>
      <w:proofErr w:type="spellEnd"/>
      <w:r>
        <w:t xml:space="preserve"> ή καταστρέφονται με εγκεκριμένες διαδικασίες καταστροφής (καταστροφέας εγγράφων ή ανακύκλωση για έντυπα δεδομένα και μη αναστρέψιμη διαγραφή για ηλεκτρονικά δεδομένα, καθώς και σύνταξη πρωτοκόλλου καταστροφής). </w:t>
      </w:r>
    </w:p>
    <w:p w:rsidR="00A840F1" w:rsidRDefault="00A840F1" w:rsidP="00A840F1">
      <w:pPr>
        <w:spacing w:after="120" w:line="240" w:lineRule="auto"/>
        <w:ind w:left="137"/>
        <w:jc w:val="both"/>
      </w:pPr>
      <w:r>
        <w:t xml:space="preserve">Ο ΚΟ.ΔΗ.Π. έχει ορίσει ως Υπεύθυνο Προστασίας Δεδομένων, στον οποίο μπορείτε να απευθυνθείτε στο </w:t>
      </w:r>
      <w:r>
        <w:rPr>
          <w:lang w:val="en-US"/>
        </w:rPr>
        <w:t>email</w:t>
      </w:r>
      <w:r>
        <w:t xml:space="preserve">: </w:t>
      </w:r>
      <w:hyperlink r:id="rId5" w:history="1">
        <w:r w:rsidRPr="00A91DC8">
          <w:rPr>
            <w:rStyle w:val="-"/>
            <w:lang w:val="en-US"/>
          </w:rPr>
          <w:t>andreas</w:t>
        </w:r>
        <w:r w:rsidRPr="00A91DC8">
          <w:rPr>
            <w:rStyle w:val="-"/>
          </w:rPr>
          <w:t>.</w:t>
        </w:r>
        <w:r w:rsidRPr="00A91DC8">
          <w:rPr>
            <w:rStyle w:val="-"/>
            <w:lang w:val="en-US"/>
          </w:rPr>
          <w:t>rodakos</w:t>
        </w:r>
        <w:r w:rsidRPr="00A91DC8">
          <w:rPr>
            <w:rStyle w:val="-"/>
          </w:rPr>
          <w:t>@</w:t>
        </w:r>
        <w:r w:rsidRPr="00A91DC8">
          <w:rPr>
            <w:rStyle w:val="-"/>
            <w:lang w:val="en-US"/>
          </w:rPr>
          <w:t>knr</w:t>
        </w:r>
        <w:r w:rsidRPr="00A91DC8">
          <w:rPr>
            <w:rStyle w:val="-"/>
          </w:rPr>
          <w:t>.</w:t>
        </w:r>
        <w:r w:rsidRPr="00A91DC8">
          <w:rPr>
            <w:rStyle w:val="-"/>
            <w:lang w:val="en-US"/>
          </w:rPr>
          <w:t>gr</w:t>
        </w:r>
      </w:hyperlink>
      <w:r>
        <w:t xml:space="preserve"> για την άσκηση των δικαιωμάτων σας (Πρόσβαση/ Διόρθωση/ Διαγραφή/ </w:t>
      </w:r>
      <w:proofErr w:type="spellStart"/>
      <w:r>
        <w:t>Φορητότητα</w:t>
      </w:r>
      <w:proofErr w:type="spellEnd"/>
      <w:r>
        <w:t xml:space="preserve">/ Περιορισμός Επεξεργασίας/ </w:t>
      </w:r>
      <w:proofErr w:type="spellStart"/>
      <w:r>
        <w:t>Αντίταξη</w:t>
      </w:r>
      <w:proofErr w:type="spellEnd"/>
      <w:r>
        <w:t xml:space="preserve"> στην Επεξεργασία), όπως αυτά προβλέπονται στο Άρθρο 13 του Γενικού Κανονισμού Προστασίας Δεδομένων και αναφέρονται αναλυτικά στην Πολιτική Προστασίας Προσωπικών Δεδομένων του ΚΟ.ΔΗ.Π.. Για την άσκηση του δικαιώματος υποβολής καταγγελίας, αρμόδια εποπτική αρχή αποτελεί η Αρχή Προστασίας Δεδομένων Προσωπικού Χαρακτήρα (www.dpa.gr).  </w:t>
      </w:r>
    </w:p>
    <w:p w:rsidR="00A840F1" w:rsidRDefault="00A840F1" w:rsidP="00A840F1">
      <w:pPr>
        <w:spacing w:after="120" w:line="240" w:lineRule="auto"/>
        <w:ind w:left="137"/>
        <w:jc w:val="both"/>
      </w:pPr>
      <w:r>
        <w:t xml:space="preserve">Υπογράφοντας το παρόν έγγραφο δηλώνετε ενήμερος για όλα τα παραπάνω, καθώς και για την Πολιτική που ακολουθεί ο ΚΟ.ΔΗ.Π. αναφορικά με την επεξεργασία των δεδομένων σας. </w:t>
      </w:r>
    </w:p>
    <w:p w:rsidR="00A840F1" w:rsidRDefault="00A840F1" w:rsidP="00A840F1">
      <w:pPr>
        <w:tabs>
          <w:tab w:val="center" w:pos="1081"/>
          <w:tab w:val="center" w:pos="6402"/>
        </w:tabs>
        <w:spacing w:after="120" w:line="240" w:lineRule="auto"/>
        <w:jc w:val="both"/>
      </w:pPr>
      <w:r>
        <w:tab/>
        <w:t>Ονοματεπώνυμο  :</w:t>
      </w:r>
      <w:r>
        <w:tab/>
        <w:t xml:space="preserve">                            Υπογραφή </w:t>
      </w:r>
    </w:p>
    <w:p w:rsidR="00A840F1" w:rsidRDefault="00A840F1" w:rsidP="00A840F1">
      <w:pPr>
        <w:tabs>
          <w:tab w:val="center" w:pos="1081"/>
          <w:tab w:val="center" w:pos="6402"/>
        </w:tabs>
        <w:spacing w:after="120" w:line="240" w:lineRule="auto"/>
      </w:pPr>
    </w:p>
    <w:p w:rsidR="00A840F1" w:rsidRDefault="00A840F1" w:rsidP="00A840F1">
      <w:pPr>
        <w:tabs>
          <w:tab w:val="center" w:pos="1081"/>
          <w:tab w:val="center" w:pos="6402"/>
        </w:tabs>
        <w:spacing w:after="120" w:line="240" w:lineRule="auto"/>
      </w:pPr>
    </w:p>
    <w:p w:rsidR="00A840F1" w:rsidRDefault="00A840F1" w:rsidP="00A840F1">
      <w:pPr>
        <w:tabs>
          <w:tab w:val="center" w:pos="1081"/>
          <w:tab w:val="center" w:pos="6402"/>
        </w:tabs>
        <w:spacing w:after="120" w:line="240" w:lineRule="auto"/>
      </w:pPr>
      <w:r>
        <w:t xml:space="preserve">    Ημερομηνία:</w:t>
      </w:r>
    </w:p>
    <w:p w:rsidR="00A56748" w:rsidRDefault="00A56748"/>
    <w:sectPr w:rsidR="00A56748" w:rsidSect="00FE282E">
      <w:pgSz w:w="11906" w:h="16838"/>
      <w:pgMar w:top="1440" w:right="1800"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20002A87" w:usb1="00000000" w:usb2="00000000"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282E"/>
    <w:rsid w:val="00356414"/>
    <w:rsid w:val="007F1A4B"/>
    <w:rsid w:val="00A36223"/>
    <w:rsid w:val="00A56748"/>
    <w:rsid w:val="00A840F1"/>
    <w:rsid w:val="00B34E1F"/>
    <w:rsid w:val="00B55E83"/>
    <w:rsid w:val="00FE28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he-I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82E"/>
    <w:pPr>
      <w:spacing w:after="200" w:line="276" w:lineRule="auto"/>
    </w:pPr>
    <w:rPr>
      <w:kern w:val="0"/>
      <w:sz w:val="22"/>
      <w:szCs w:val="22"/>
      <w:lang w:bidi="ar-SA"/>
    </w:rPr>
  </w:style>
  <w:style w:type="paragraph" w:styleId="1">
    <w:name w:val="heading 1"/>
    <w:basedOn w:val="a"/>
    <w:next w:val="a"/>
    <w:link w:val="1Char"/>
    <w:uiPriority w:val="9"/>
    <w:qFormat/>
    <w:rsid w:val="00FE282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bidi="he-IL"/>
    </w:rPr>
  </w:style>
  <w:style w:type="paragraph" w:styleId="2">
    <w:name w:val="heading 2"/>
    <w:basedOn w:val="a"/>
    <w:next w:val="a"/>
    <w:link w:val="2Char"/>
    <w:uiPriority w:val="9"/>
    <w:semiHidden/>
    <w:unhideWhenUsed/>
    <w:qFormat/>
    <w:rsid w:val="00FE282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bidi="he-IL"/>
    </w:rPr>
  </w:style>
  <w:style w:type="paragraph" w:styleId="3">
    <w:name w:val="heading 3"/>
    <w:basedOn w:val="a"/>
    <w:next w:val="a"/>
    <w:link w:val="3Char"/>
    <w:uiPriority w:val="9"/>
    <w:semiHidden/>
    <w:unhideWhenUsed/>
    <w:qFormat/>
    <w:rsid w:val="00FE282E"/>
    <w:pPr>
      <w:keepNext/>
      <w:keepLines/>
      <w:spacing w:before="160" w:after="80" w:line="278" w:lineRule="auto"/>
      <w:outlineLvl w:val="2"/>
    </w:pPr>
    <w:rPr>
      <w:rFonts w:eastAsiaTheme="majorEastAsia" w:cstheme="majorBidi"/>
      <w:color w:val="0F4761" w:themeColor="accent1" w:themeShade="BF"/>
      <w:kern w:val="2"/>
      <w:sz w:val="28"/>
      <w:szCs w:val="28"/>
      <w:lang w:bidi="he-IL"/>
    </w:rPr>
  </w:style>
  <w:style w:type="paragraph" w:styleId="4">
    <w:name w:val="heading 4"/>
    <w:basedOn w:val="a"/>
    <w:next w:val="a"/>
    <w:link w:val="4Char"/>
    <w:uiPriority w:val="9"/>
    <w:semiHidden/>
    <w:unhideWhenUsed/>
    <w:qFormat/>
    <w:rsid w:val="00FE282E"/>
    <w:pPr>
      <w:keepNext/>
      <w:keepLines/>
      <w:spacing w:before="80" w:after="40" w:line="278" w:lineRule="auto"/>
      <w:outlineLvl w:val="3"/>
    </w:pPr>
    <w:rPr>
      <w:rFonts w:eastAsiaTheme="majorEastAsia" w:cstheme="majorBidi"/>
      <w:i/>
      <w:iCs/>
      <w:color w:val="0F4761" w:themeColor="accent1" w:themeShade="BF"/>
      <w:kern w:val="2"/>
      <w:sz w:val="24"/>
      <w:szCs w:val="24"/>
      <w:lang w:bidi="he-IL"/>
    </w:rPr>
  </w:style>
  <w:style w:type="paragraph" w:styleId="5">
    <w:name w:val="heading 5"/>
    <w:basedOn w:val="a"/>
    <w:next w:val="a"/>
    <w:link w:val="5Char"/>
    <w:uiPriority w:val="9"/>
    <w:semiHidden/>
    <w:unhideWhenUsed/>
    <w:qFormat/>
    <w:rsid w:val="00FE282E"/>
    <w:pPr>
      <w:keepNext/>
      <w:keepLines/>
      <w:spacing w:before="80" w:after="40" w:line="278" w:lineRule="auto"/>
      <w:outlineLvl w:val="4"/>
    </w:pPr>
    <w:rPr>
      <w:rFonts w:eastAsiaTheme="majorEastAsia" w:cstheme="majorBidi"/>
      <w:color w:val="0F4761" w:themeColor="accent1" w:themeShade="BF"/>
      <w:kern w:val="2"/>
      <w:sz w:val="24"/>
      <w:szCs w:val="24"/>
      <w:lang w:bidi="he-IL"/>
    </w:rPr>
  </w:style>
  <w:style w:type="paragraph" w:styleId="6">
    <w:name w:val="heading 6"/>
    <w:basedOn w:val="a"/>
    <w:next w:val="a"/>
    <w:link w:val="6Char"/>
    <w:uiPriority w:val="9"/>
    <w:semiHidden/>
    <w:unhideWhenUsed/>
    <w:qFormat/>
    <w:rsid w:val="00FE282E"/>
    <w:pPr>
      <w:keepNext/>
      <w:keepLines/>
      <w:spacing w:before="40" w:after="0" w:line="278" w:lineRule="auto"/>
      <w:outlineLvl w:val="5"/>
    </w:pPr>
    <w:rPr>
      <w:rFonts w:eastAsiaTheme="majorEastAsia" w:cstheme="majorBidi"/>
      <w:i/>
      <w:iCs/>
      <w:color w:val="595959" w:themeColor="text1" w:themeTint="A6"/>
      <w:kern w:val="2"/>
      <w:sz w:val="24"/>
      <w:szCs w:val="24"/>
      <w:lang w:bidi="he-IL"/>
    </w:rPr>
  </w:style>
  <w:style w:type="paragraph" w:styleId="7">
    <w:name w:val="heading 7"/>
    <w:basedOn w:val="a"/>
    <w:next w:val="a"/>
    <w:link w:val="7Char"/>
    <w:uiPriority w:val="9"/>
    <w:semiHidden/>
    <w:unhideWhenUsed/>
    <w:qFormat/>
    <w:rsid w:val="00FE282E"/>
    <w:pPr>
      <w:keepNext/>
      <w:keepLines/>
      <w:spacing w:before="40" w:after="0" w:line="278" w:lineRule="auto"/>
      <w:outlineLvl w:val="6"/>
    </w:pPr>
    <w:rPr>
      <w:rFonts w:eastAsiaTheme="majorEastAsia" w:cstheme="majorBidi"/>
      <w:color w:val="595959" w:themeColor="text1" w:themeTint="A6"/>
      <w:kern w:val="2"/>
      <w:sz w:val="24"/>
      <w:szCs w:val="24"/>
      <w:lang w:bidi="he-IL"/>
    </w:rPr>
  </w:style>
  <w:style w:type="paragraph" w:styleId="8">
    <w:name w:val="heading 8"/>
    <w:basedOn w:val="a"/>
    <w:next w:val="a"/>
    <w:link w:val="8Char"/>
    <w:uiPriority w:val="9"/>
    <w:semiHidden/>
    <w:unhideWhenUsed/>
    <w:qFormat/>
    <w:rsid w:val="00FE282E"/>
    <w:pPr>
      <w:keepNext/>
      <w:keepLines/>
      <w:spacing w:after="0" w:line="278" w:lineRule="auto"/>
      <w:outlineLvl w:val="7"/>
    </w:pPr>
    <w:rPr>
      <w:rFonts w:eastAsiaTheme="majorEastAsia" w:cstheme="majorBidi"/>
      <w:i/>
      <w:iCs/>
      <w:color w:val="272727" w:themeColor="text1" w:themeTint="D8"/>
      <w:kern w:val="2"/>
      <w:sz w:val="24"/>
      <w:szCs w:val="24"/>
      <w:lang w:bidi="he-IL"/>
    </w:rPr>
  </w:style>
  <w:style w:type="paragraph" w:styleId="9">
    <w:name w:val="heading 9"/>
    <w:basedOn w:val="a"/>
    <w:next w:val="a"/>
    <w:link w:val="9Char"/>
    <w:uiPriority w:val="9"/>
    <w:semiHidden/>
    <w:unhideWhenUsed/>
    <w:qFormat/>
    <w:rsid w:val="00FE282E"/>
    <w:pPr>
      <w:keepNext/>
      <w:keepLines/>
      <w:spacing w:after="0" w:line="278" w:lineRule="auto"/>
      <w:outlineLvl w:val="8"/>
    </w:pPr>
    <w:rPr>
      <w:rFonts w:eastAsiaTheme="majorEastAsia" w:cstheme="majorBidi"/>
      <w:color w:val="272727" w:themeColor="text1" w:themeTint="D8"/>
      <w:kern w:val="2"/>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82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E282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E282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E282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E282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E282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E282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E282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E282E"/>
    <w:rPr>
      <w:rFonts w:eastAsiaTheme="majorEastAsia" w:cstheme="majorBidi"/>
      <w:color w:val="272727" w:themeColor="text1" w:themeTint="D8"/>
    </w:rPr>
  </w:style>
  <w:style w:type="paragraph" w:styleId="a3">
    <w:name w:val="Title"/>
    <w:basedOn w:val="a"/>
    <w:next w:val="a"/>
    <w:link w:val="Char"/>
    <w:uiPriority w:val="10"/>
    <w:qFormat/>
    <w:rsid w:val="00FE282E"/>
    <w:pPr>
      <w:spacing w:after="80" w:line="240" w:lineRule="auto"/>
      <w:contextualSpacing/>
    </w:pPr>
    <w:rPr>
      <w:rFonts w:asciiTheme="majorHAnsi" w:eastAsiaTheme="majorEastAsia" w:hAnsiTheme="majorHAnsi" w:cstheme="majorBidi"/>
      <w:spacing w:val="-10"/>
      <w:kern w:val="28"/>
      <w:sz w:val="56"/>
      <w:szCs w:val="56"/>
      <w:lang w:bidi="he-IL"/>
    </w:rPr>
  </w:style>
  <w:style w:type="character" w:customStyle="1" w:styleId="Char">
    <w:name w:val="Τίτλος Char"/>
    <w:basedOn w:val="a0"/>
    <w:link w:val="a3"/>
    <w:uiPriority w:val="10"/>
    <w:rsid w:val="00FE282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E282E"/>
    <w:pPr>
      <w:numPr>
        <w:ilvl w:val="1"/>
      </w:numPr>
      <w:spacing w:after="160" w:line="278" w:lineRule="auto"/>
    </w:pPr>
    <w:rPr>
      <w:rFonts w:eastAsiaTheme="majorEastAsia" w:cstheme="majorBidi"/>
      <w:color w:val="595959" w:themeColor="text1" w:themeTint="A6"/>
      <w:spacing w:val="15"/>
      <w:kern w:val="2"/>
      <w:sz w:val="28"/>
      <w:szCs w:val="28"/>
      <w:lang w:bidi="he-IL"/>
    </w:rPr>
  </w:style>
  <w:style w:type="character" w:customStyle="1" w:styleId="Char0">
    <w:name w:val="Υπότιτλος Char"/>
    <w:basedOn w:val="a0"/>
    <w:link w:val="a4"/>
    <w:uiPriority w:val="11"/>
    <w:rsid w:val="00FE282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E282E"/>
    <w:pPr>
      <w:spacing w:before="160" w:after="160" w:line="278" w:lineRule="auto"/>
      <w:jc w:val="center"/>
    </w:pPr>
    <w:rPr>
      <w:i/>
      <w:iCs/>
      <w:color w:val="404040" w:themeColor="text1" w:themeTint="BF"/>
      <w:kern w:val="2"/>
      <w:sz w:val="24"/>
      <w:szCs w:val="24"/>
      <w:lang w:bidi="he-IL"/>
    </w:rPr>
  </w:style>
  <w:style w:type="character" w:customStyle="1" w:styleId="Char1">
    <w:name w:val="Απόσπασμα Char"/>
    <w:basedOn w:val="a0"/>
    <w:link w:val="a5"/>
    <w:uiPriority w:val="29"/>
    <w:rsid w:val="00FE282E"/>
    <w:rPr>
      <w:i/>
      <w:iCs/>
      <w:color w:val="404040" w:themeColor="text1" w:themeTint="BF"/>
    </w:rPr>
  </w:style>
  <w:style w:type="paragraph" w:styleId="a6">
    <w:name w:val="List Paragraph"/>
    <w:basedOn w:val="a"/>
    <w:uiPriority w:val="34"/>
    <w:qFormat/>
    <w:rsid w:val="00FE282E"/>
    <w:pPr>
      <w:spacing w:after="160" w:line="278" w:lineRule="auto"/>
      <w:ind w:left="720"/>
      <w:contextualSpacing/>
    </w:pPr>
    <w:rPr>
      <w:kern w:val="2"/>
      <w:sz w:val="24"/>
      <w:szCs w:val="24"/>
      <w:lang w:bidi="he-IL"/>
    </w:rPr>
  </w:style>
  <w:style w:type="character" w:styleId="a7">
    <w:name w:val="Intense Emphasis"/>
    <w:basedOn w:val="a0"/>
    <w:uiPriority w:val="21"/>
    <w:qFormat/>
    <w:rsid w:val="00FE282E"/>
    <w:rPr>
      <w:i/>
      <w:iCs/>
      <w:color w:val="0F4761" w:themeColor="accent1" w:themeShade="BF"/>
    </w:rPr>
  </w:style>
  <w:style w:type="paragraph" w:styleId="a8">
    <w:name w:val="Intense Quote"/>
    <w:basedOn w:val="a"/>
    <w:next w:val="a"/>
    <w:link w:val="Char2"/>
    <w:uiPriority w:val="30"/>
    <w:qFormat/>
    <w:rsid w:val="00FE282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bidi="he-IL"/>
    </w:rPr>
  </w:style>
  <w:style w:type="character" w:customStyle="1" w:styleId="Char2">
    <w:name w:val="Έντονο εισαγωγικό Char"/>
    <w:basedOn w:val="a0"/>
    <w:link w:val="a8"/>
    <w:uiPriority w:val="30"/>
    <w:rsid w:val="00FE282E"/>
    <w:rPr>
      <w:i/>
      <w:iCs/>
      <w:color w:val="0F4761" w:themeColor="accent1" w:themeShade="BF"/>
    </w:rPr>
  </w:style>
  <w:style w:type="character" w:styleId="a9">
    <w:name w:val="Intense Reference"/>
    <w:basedOn w:val="a0"/>
    <w:uiPriority w:val="32"/>
    <w:qFormat/>
    <w:rsid w:val="00FE282E"/>
    <w:rPr>
      <w:b/>
      <w:bCs/>
      <w:smallCaps/>
      <w:color w:val="0F4761" w:themeColor="accent1" w:themeShade="BF"/>
      <w:spacing w:val="5"/>
    </w:rPr>
  </w:style>
  <w:style w:type="table" w:styleId="aa">
    <w:name w:val="Table Grid"/>
    <w:basedOn w:val="a1"/>
    <w:uiPriority w:val="39"/>
    <w:rsid w:val="00FE2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A840F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dreas.rodakos@knr.gr" TargetMode="External"/><Relationship Id="rId4" Type="http://schemas.openxmlformats.org/officeDocument/2006/relationships/hyperlink" Target="http://www.kodi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529</Words>
  <Characters>2861</Characters>
  <Application>Microsoft Office Word</Application>
  <DocSecurity>0</DocSecurity>
  <Lines>23</Lines>
  <Paragraphs>6</Paragraphs>
  <ScaleCrop>false</ScaleCrop>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Τμήμα Ευπαθών Ομάδων</dc:creator>
  <cp:keywords/>
  <dc:description/>
  <cp:lastModifiedBy>User</cp:lastModifiedBy>
  <cp:revision>3</cp:revision>
  <dcterms:created xsi:type="dcterms:W3CDTF">2025-08-11T08:45:00Z</dcterms:created>
  <dcterms:modified xsi:type="dcterms:W3CDTF">2025-09-08T10:42:00Z</dcterms:modified>
</cp:coreProperties>
</file>